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40"/>
        </w:tabs>
        <w:spacing w:line="576" w:lineRule="exact"/>
        <w:jc w:val="center"/>
        <w:rPr>
          <w:rFonts w:ascii="宋体"/>
          <w:b/>
          <w:szCs w:val="21"/>
        </w:rPr>
      </w:pPr>
      <w:r>
        <w:rPr>
          <w:rFonts w:hint="eastAsia" w:ascii="宋体" w:hAnsi="宋体"/>
          <w:b/>
          <w:sz w:val="44"/>
          <w:szCs w:val="44"/>
        </w:rPr>
        <w:t>坚持预防为主</w:t>
      </w:r>
      <w:r>
        <w:rPr>
          <w:rFonts w:ascii="宋体" w:hAnsi="宋体"/>
          <w:b/>
          <w:sz w:val="44"/>
          <w:szCs w:val="44"/>
        </w:rPr>
        <w:t xml:space="preserve">  </w:t>
      </w:r>
      <w:r>
        <w:rPr>
          <w:rFonts w:hint="eastAsia" w:ascii="宋体" w:hAnsi="宋体"/>
          <w:b/>
          <w:sz w:val="44"/>
          <w:szCs w:val="44"/>
        </w:rPr>
        <w:t>科学防病保健</w:t>
      </w:r>
    </w:p>
    <w:p>
      <w:pPr>
        <w:tabs>
          <w:tab w:val="left" w:pos="4140"/>
        </w:tabs>
        <w:spacing w:line="576" w:lineRule="exact"/>
        <w:jc w:val="center"/>
        <w:rPr>
          <w:rFonts w:ascii="宋体"/>
          <w:b/>
          <w:sz w:val="10"/>
          <w:szCs w:val="10"/>
        </w:rPr>
      </w:pPr>
      <w:r>
        <w:rPr>
          <w:rFonts w:hint="eastAsia" w:ascii="宋体" w:hAnsi="宋体"/>
          <w:b/>
          <w:sz w:val="44"/>
          <w:szCs w:val="44"/>
        </w:rPr>
        <w:t>推进疾控工作科学规范开展</w:t>
      </w:r>
    </w:p>
    <w:p>
      <w:pPr>
        <w:tabs>
          <w:tab w:val="left" w:pos="4140"/>
        </w:tabs>
        <w:spacing w:line="576" w:lineRule="exact"/>
        <w:jc w:val="center"/>
        <w:rPr>
          <w:rFonts w:ascii="黑体" w:hAnsi="黑体" w:eastAsia="黑体"/>
          <w:sz w:val="10"/>
          <w:szCs w:val="10"/>
        </w:rPr>
      </w:pPr>
    </w:p>
    <w:p>
      <w:pPr>
        <w:spacing w:line="576" w:lineRule="exact"/>
        <w:ind w:firstLine="640" w:firstLineChars="200"/>
        <w:jc w:val="lef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琼结县疾控中心在县委、县政府正确领导和上级主管部门的大力指导下，始终坚持“预防为主、防控结合”的工作方针，认真落实传染病防治法的相关规定，全面完成了目标任务，取得了一定的成绩</w:t>
      </w:r>
      <w:r>
        <w:rPr>
          <w:rFonts w:hint="eastAsia" w:ascii="仿宋_GB2312" w:hAnsi="仿宋" w:eastAsia="仿宋_GB2312" w:cs="仿宋_GB2312"/>
          <w:sz w:val="32"/>
          <w:szCs w:val="32"/>
          <w:lang w:eastAsia="zh-CN"/>
        </w:rPr>
        <w:t>。</w:t>
      </w:r>
    </w:p>
    <w:p>
      <w:pPr>
        <w:spacing w:line="576" w:lineRule="exact"/>
        <w:ind w:firstLine="640"/>
        <w:jc w:val="left"/>
        <w:rPr>
          <w:rFonts w:ascii="黑体" w:hAnsi="仿宋" w:eastAsia="黑体" w:cs="仿宋_GB2312"/>
          <w:sz w:val="32"/>
          <w:szCs w:val="32"/>
        </w:rPr>
      </w:pPr>
      <w:r>
        <w:rPr>
          <w:rFonts w:hint="eastAsia" w:ascii="黑体" w:hAnsi="仿宋" w:eastAsia="黑体" w:cs="仿宋_GB2312"/>
          <w:sz w:val="32"/>
          <w:szCs w:val="32"/>
        </w:rPr>
        <w:t>一、业务工作成效</w:t>
      </w:r>
    </w:p>
    <w:p>
      <w:pPr>
        <w:spacing w:line="576" w:lineRule="exact"/>
        <w:ind w:firstLine="640"/>
        <w:jc w:val="left"/>
        <w:rPr>
          <w:rFonts w:ascii="楷体_GB2312" w:hAnsi="楷体" w:eastAsia="楷体_GB2312" w:cs="楷体"/>
          <w:sz w:val="32"/>
          <w:szCs w:val="32"/>
        </w:rPr>
      </w:pPr>
      <w:r>
        <w:rPr>
          <w:rFonts w:hint="eastAsia" w:ascii="楷体_GB2312" w:hAnsi="楷体" w:eastAsia="楷体_GB2312" w:cs="楷体"/>
          <w:sz w:val="32"/>
          <w:szCs w:val="32"/>
        </w:rPr>
        <w:t>（一）传染病防治工作规范开展。</w:t>
      </w:r>
    </w:p>
    <w:p>
      <w:pPr>
        <w:spacing w:line="576" w:lineRule="exact"/>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我县严格遵循相关法律法规，及时下发传染病防控工作通知，强化传染病的报告与管理力度，切实做好传染病防治工作。</w:t>
      </w:r>
      <w:r>
        <w:rPr>
          <w:rFonts w:hint="eastAsia" w:ascii="仿宋_GB2312" w:hAnsi="仿宋" w:eastAsia="仿宋_GB2312" w:cs="仿宋_GB2312"/>
          <w:sz w:val="32"/>
          <w:szCs w:val="32"/>
          <w:lang w:val="en-US" w:eastAsia="zh-CN"/>
        </w:rPr>
        <w:t>2017</w:t>
      </w:r>
      <w:r>
        <w:rPr>
          <w:rFonts w:hint="eastAsia" w:ascii="仿宋_GB2312" w:hAnsi="仿宋" w:eastAsia="仿宋_GB2312" w:cs="仿宋_GB2312"/>
          <w:sz w:val="32"/>
          <w:szCs w:val="32"/>
        </w:rPr>
        <w:t>年无甲类传染病，乙类和其他传染病共发生</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种</w:t>
      </w:r>
      <w:r>
        <w:rPr>
          <w:rFonts w:hint="eastAsia" w:ascii="仿宋_GB2312" w:hAnsi="仿宋" w:eastAsia="仿宋_GB2312" w:cs="仿宋_GB2312"/>
          <w:sz w:val="32"/>
          <w:szCs w:val="32"/>
          <w:lang w:val="en-US" w:eastAsia="zh-CN"/>
        </w:rPr>
        <w:t>43</w:t>
      </w:r>
      <w:r>
        <w:rPr>
          <w:rFonts w:hint="eastAsia" w:ascii="仿宋_GB2312" w:hAnsi="仿宋" w:eastAsia="仿宋_GB2312" w:cs="仿宋_GB2312"/>
          <w:sz w:val="32"/>
          <w:szCs w:val="32"/>
        </w:rPr>
        <w:t>例，传染病控制率为</w:t>
      </w:r>
      <w:r>
        <w:rPr>
          <w:rFonts w:hint="eastAsia" w:ascii="仿宋_GB2312" w:hAnsi="仿宋" w:eastAsia="仿宋_GB2312" w:cs="仿宋_GB2312"/>
          <w:sz w:val="32"/>
          <w:szCs w:val="32"/>
          <w:lang w:val="en-US" w:eastAsia="zh-CN"/>
        </w:rPr>
        <w:t>234.5</w:t>
      </w:r>
      <w:r>
        <w:rPr>
          <w:rFonts w:ascii="仿宋_GB2312" w:hAnsi="仿宋" w:eastAsia="仿宋_GB2312" w:cs="仿宋_GB2312"/>
          <w:sz w:val="32"/>
          <w:szCs w:val="32"/>
        </w:rPr>
        <w:t>/10</w:t>
      </w:r>
      <w:r>
        <w:rPr>
          <w:rFonts w:hint="eastAsia" w:ascii="仿宋_GB2312" w:hAnsi="仿宋" w:eastAsia="仿宋_GB2312" w:cs="仿宋_GB2312"/>
          <w:sz w:val="32"/>
          <w:szCs w:val="32"/>
        </w:rPr>
        <w:t>万</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2018年，</w:t>
      </w:r>
      <w:r>
        <w:rPr>
          <w:rFonts w:hint="eastAsia" w:ascii="仿宋_GB2312" w:hAnsi="仿宋" w:eastAsia="仿宋_GB2312" w:cs="仿宋_GB2312"/>
          <w:sz w:val="32"/>
          <w:szCs w:val="32"/>
        </w:rPr>
        <w:t>乙类和其他传染病共发生</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种</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例，传染病控制率为</w:t>
      </w:r>
      <w:r>
        <w:rPr>
          <w:rFonts w:hint="eastAsia" w:ascii="仿宋_GB2312" w:hAnsi="仿宋" w:eastAsia="仿宋_GB2312" w:cs="仿宋_GB2312"/>
          <w:sz w:val="32"/>
          <w:szCs w:val="32"/>
          <w:lang w:val="en-US" w:eastAsia="zh-CN"/>
        </w:rPr>
        <w:t>578.9</w:t>
      </w:r>
      <w:r>
        <w:rPr>
          <w:rFonts w:ascii="仿宋_GB2312" w:hAnsi="仿宋" w:eastAsia="仿宋_GB2312" w:cs="仿宋_GB2312"/>
          <w:sz w:val="32"/>
          <w:szCs w:val="32"/>
        </w:rPr>
        <w:t>/10</w:t>
      </w:r>
      <w:r>
        <w:rPr>
          <w:rFonts w:hint="eastAsia" w:ascii="仿宋_GB2312" w:hAnsi="仿宋" w:eastAsia="仿宋_GB2312" w:cs="仿宋_GB2312"/>
          <w:sz w:val="32"/>
          <w:szCs w:val="32"/>
        </w:rPr>
        <w:t>万。</w:t>
      </w:r>
    </w:p>
    <w:p>
      <w:pPr>
        <w:spacing w:line="576" w:lineRule="exact"/>
        <w:ind w:firstLine="640" w:firstLineChars="200"/>
        <w:jc w:val="left"/>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、结核病防治工作。</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年，我县共就诊可疑结核病人</w:t>
      </w:r>
      <w:r>
        <w:rPr>
          <w:rFonts w:hint="eastAsia" w:ascii="仿宋_GB2312" w:hAnsi="仿宋" w:eastAsia="仿宋_GB2312" w:cs="仿宋_GB2312"/>
          <w:sz w:val="32"/>
          <w:szCs w:val="32"/>
          <w:lang w:val="en-US" w:eastAsia="zh-CN"/>
        </w:rPr>
        <w:t>68</w:t>
      </w:r>
      <w:r>
        <w:rPr>
          <w:rFonts w:hint="eastAsia" w:ascii="仿宋_GB2312" w:hAnsi="仿宋" w:eastAsia="仿宋_GB2312" w:cs="仿宋_GB2312"/>
          <w:sz w:val="32"/>
          <w:szCs w:val="32"/>
        </w:rPr>
        <w:t>例，发现肺结核病人</w:t>
      </w:r>
      <w:r>
        <w:rPr>
          <w:rFonts w:hint="eastAsia" w:ascii="仿宋_GB2312" w:hAnsi="仿宋" w:eastAsia="仿宋_GB2312" w:cs="仿宋_GB2312"/>
          <w:sz w:val="32"/>
          <w:szCs w:val="32"/>
          <w:lang w:val="en-US" w:eastAsia="zh-CN"/>
        </w:rPr>
        <w:t>16</w:t>
      </w:r>
      <w:r>
        <w:rPr>
          <w:rFonts w:hint="eastAsia" w:ascii="仿宋_GB2312" w:hAnsi="仿宋" w:eastAsia="仿宋_GB2312" w:cs="仿宋_GB2312"/>
          <w:sz w:val="32"/>
          <w:szCs w:val="32"/>
        </w:rPr>
        <w:t>例</w:t>
      </w:r>
      <w:r>
        <w:rPr>
          <w:rFonts w:hint="eastAsia" w:ascii="仿宋_GB2312" w:hAnsi="仿宋" w:eastAsia="仿宋_GB2312" w:cs="仿宋_GB2312"/>
          <w:sz w:val="32"/>
          <w:szCs w:val="32"/>
          <w:lang w:eastAsia="zh-CN"/>
        </w:rPr>
        <w:t>，接受免费治疗</w:t>
      </w:r>
      <w:r>
        <w:rPr>
          <w:rFonts w:hint="eastAsia" w:ascii="仿宋_GB2312" w:hAnsi="仿宋" w:eastAsia="仿宋_GB2312" w:cs="仿宋_GB2312"/>
          <w:sz w:val="32"/>
          <w:szCs w:val="32"/>
          <w:lang w:val="en-US" w:eastAsia="zh-CN"/>
        </w:rPr>
        <w:t>16例</w:t>
      </w:r>
      <w:r>
        <w:rPr>
          <w:rFonts w:hint="eastAsia" w:ascii="仿宋_GB2312" w:hAnsi="仿宋" w:eastAsia="仿宋_GB2312" w:cs="宋体"/>
          <w:kern w:val="0"/>
          <w:sz w:val="32"/>
          <w:szCs w:val="32"/>
        </w:rPr>
        <w:t>。</w:t>
      </w:r>
      <w:r>
        <w:rPr>
          <w:rFonts w:ascii="仿宋_GB2312" w:hAnsi="仿宋" w:eastAsia="仿宋_GB2312"/>
          <w:sz w:val="32"/>
          <w:szCs w:val="32"/>
        </w:rPr>
        <w:t xml:space="preserve"> </w:t>
      </w:r>
    </w:p>
    <w:p>
      <w:pPr>
        <w:spacing w:line="576" w:lineRule="exact"/>
        <w:ind w:firstLine="640"/>
        <w:jc w:val="left"/>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、鼠疫防治工作。我县严格执行鼠疫“零报告”制度。</w:t>
      </w:r>
      <w:r>
        <w:rPr>
          <w:rFonts w:ascii="仿宋_GB2312" w:hAnsi="仿宋" w:eastAsia="仿宋_GB2312" w:cs="仿宋_GB2312"/>
          <w:sz w:val="32"/>
          <w:szCs w:val="32"/>
        </w:rPr>
        <w:t>2017</w:t>
      </w:r>
      <w:r>
        <w:rPr>
          <w:rFonts w:hint="eastAsia" w:ascii="仿宋_GB2312" w:hAnsi="仿宋" w:eastAsia="仿宋_GB2312" w:cs="仿宋_GB2312"/>
          <w:sz w:val="32"/>
          <w:szCs w:val="32"/>
        </w:rPr>
        <w:t>年，我县开展保护性灭獭达</w:t>
      </w:r>
      <w:r>
        <w:rPr>
          <w:rFonts w:ascii="仿宋_GB2312" w:hAnsi="仿宋" w:eastAsia="仿宋_GB2312" w:cs="仿宋_GB2312"/>
          <w:sz w:val="32"/>
          <w:szCs w:val="32"/>
        </w:rPr>
        <w:t>290</w:t>
      </w:r>
      <w:r>
        <w:rPr>
          <w:rFonts w:hint="eastAsia" w:ascii="仿宋_GB2312" w:hAnsi="仿宋" w:eastAsia="仿宋_GB2312" w:cs="仿宋_GB2312"/>
          <w:sz w:val="32"/>
          <w:szCs w:val="32"/>
        </w:rPr>
        <w:t>公顷，旱獭密度为</w:t>
      </w:r>
      <w:r>
        <w:rPr>
          <w:rFonts w:ascii="仿宋_GB2312" w:hAnsi="仿宋" w:eastAsia="仿宋_GB2312" w:cs="仿宋_GB2312"/>
          <w:sz w:val="32"/>
          <w:szCs w:val="32"/>
        </w:rPr>
        <w:t>0.03</w:t>
      </w:r>
      <w:r>
        <w:rPr>
          <w:rFonts w:hint="eastAsia" w:ascii="仿宋_GB2312" w:hAnsi="仿宋" w:eastAsia="仿宋_GB2312" w:cs="仿宋_GB2312"/>
          <w:sz w:val="32"/>
          <w:szCs w:val="32"/>
        </w:rPr>
        <w:t>只</w:t>
      </w:r>
      <w:r>
        <w:rPr>
          <w:rFonts w:ascii="仿宋_GB2312" w:hAnsi="仿宋" w:eastAsia="仿宋_GB2312" w:cs="仿宋_GB2312"/>
          <w:sz w:val="32"/>
          <w:szCs w:val="32"/>
        </w:rPr>
        <w:t>/</w:t>
      </w:r>
      <w:r>
        <w:rPr>
          <w:rFonts w:hint="eastAsia" w:ascii="仿宋_GB2312" w:hAnsi="仿宋" w:eastAsia="仿宋_GB2312" w:cs="仿宋_GB2312"/>
          <w:sz w:val="32"/>
          <w:szCs w:val="32"/>
        </w:rPr>
        <w:t>公顷；累计采集动物血清样本</w:t>
      </w:r>
      <w:r>
        <w:rPr>
          <w:rFonts w:ascii="仿宋_GB2312" w:hAnsi="仿宋" w:eastAsia="仿宋_GB2312" w:cs="仿宋_GB2312"/>
          <w:sz w:val="32"/>
          <w:szCs w:val="32"/>
        </w:rPr>
        <w:t>100</w:t>
      </w:r>
      <w:r>
        <w:rPr>
          <w:rFonts w:hint="eastAsia" w:ascii="仿宋_GB2312" w:hAnsi="仿宋" w:eastAsia="仿宋_GB2312" w:cs="仿宋_GB2312"/>
          <w:sz w:val="32"/>
          <w:szCs w:val="32"/>
        </w:rPr>
        <w:t>份，不明原因死亡的动物</w:t>
      </w:r>
      <w:r>
        <w:rPr>
          <w:rFonts w:ascii="仿宋_GB2312" w:hAnsi="仿宋" w:eastAsia="仿宋_GB2312" w:cs="仿宋_GB2312"/>
          <w:sz w:val="32"/>
          <w:szCs w:val="32"/>
        </w:rPr>
        <w:t>7</w:t>
      </w:r>
      <w:r>
        <w:rPr>
          <w:rFonts w:hint="eastAsia" w:ascii="仿宋_GB2312" w:hAnsi="仿宋" w:eastAsia="仿宋_GB2312" w:cs="仿宋_GB2312"/>
          <w:sz w:val="32"/>
          <w:szCs w:val="32"/>
        </w:rPr>
        <w:t>只（旱獭</w:t>
      </w:r>
      <w:r>
        <w:rPr>
          <w:rFonts w:ascii="仿宋_GB2312" w:hAnsi="仿宋" w:eastAsia="仿宋_GB2312" w:cs="仿宋_GB2312"/>
          <w:sz w:val="32"/>
          <w:szCs w:val="32"/>
        </w:rPr>
        <w:t>2</w:t>
      </w:r>
      <w:r>
        <w:rPr>
          <w:rFonts w:hint="eastAsia" w:ascii="仿宋_GB2312" w:hAnsi="仿宋" w:eastAsia="仿宋_GB2312" w:cs="仿宋_GB2312"/>
          <w:sz w:val="32"/>
          <w:szCs w:val="32"/>
        </w:rPr>
        <w:t>只和流浪狗</w:t>
      </w:r>
      <w:r>
        <w:rPr>
          <w:rFonts w:ascii="仿宋_GB2312" w:hAnsi="仿宋" w:eastAsia="仿宋_GB2312" w:cs="仿宋_GB2312"/>
          <w:sz w:val="32"/>
          <w:szCs w:val="32"/>
        </w:rPr>
        <w:t>5</w:t>
      </w:r>
      <w:r>
        <w:rPr>
          <w:rFonts w:hint="eastAsia" w:ascii="仿宋_GB2312" w:hAnsi="仿宋" w:eastAsia="仿宋_GB2312" w:cs="仿宋_GB2312"/>
          <w:sz w:val="32"/>
          <w:szCs w:val="32"/>
        </w:rPr>
        <w:t>只），均进行鼠疫菌</w:t>
      </w:r>
      <w:r>
        <w:rPr>
          <w:rFonts w:ascii="仿宋_GB2312" w:hAnsi="仿宋" w:eastAsia="仿宋_GB2312" w:cs="仿宋_GB2312"/>
          <w:sz w:val="32"/>
          <w:szCs w:val="32"/>
        </w:rPr>
        <w:t>F1</w:t>
      </w:r>
      <w:r>
        <w:rPr>
          <w:rFonts w:hint="eastAsia" w:ascii="仿宋_GB2312" w:hAnsi="仿宋" w:eastAsia="仿宋_GB2312" w:cs="仿宋_GB2312"/>
          <w:sz w:val="32"/>
          <w:szCs w:val="32"/>
        </w:rPr>
        <w:t>抗原检测，检测结果为阴性；</w:t>
      </w:r>
      <w:r>
        <w:rPr>
          <w:rFonts w:hint="eastAsia" w:ascii="仿宋_GB2312" w:hAnsi="仿宋" w:eastAsia="仿宋_GB2312" w:cs="仿宋_GB2312"/>
          <w:sz w:val="32"/>
          <w:szCs w:val="32"/>
          <w:lang w:val="en-US" w:eastAsia="zh-CN"/>
        </w:rPr>
        <w:t>2018年开展旱獭密度检测640公顷，旱獭密度0.007公顷。</w:t>
      </w:r>
      <w:r>
        <w:rPr>
          <w:rFonts w:hint="eastAsia" w:ascii="仿宋_GB2312" w:hAnsi="仿宋" w:eastAsia="仿宋_GB2312" w:cs="仿宋_GB2312"/>
          <w:sz w:val="32"/>
          <w:szCs w:val="32"/>
        </w:rPr>
        <w:t>同时，与全县各乡（镇）人民政府和</w:t>
      </w:r>
      <w:r>
        <w:rPr>
          <w:rFonts w:ascii="仿宋_GB2312" w:hAnsi="仿宋" w:eastAsia="仿宋_GB2312" w:cs="仿宋_GB2312"/>
          <w:sz w:val="32"/>
          <w:szCs w:val="32"/>
        </w:rPr>
        <w:t>12</w:t>
      </w:r>
      <w:r>
        <w:rPr>
          <w:rFonts w:hint="eastAsia" w:ascii="仿宋_GB2312" w:hAnsi="仿宋" w:eastAsia="仿宋_GB2312" w:cs="仿宋_GB2312"/>
          <w:sz w:val="32"/>
          <w:szCs w:val="32"/>
        </w:rPr>
        <w:t>个农牧民施工队签订了鼠疫防控目标责任书。</w:t>
      </w:r>
    </w:p>
    <w:p>
      <w:pPr>
        <w:spacing w:line="576" w:lineRule="exact"/>
        <w:ind w:firstLine="640" w:firstLineChars="200"/>
        <w:rPr>
          <w:rFonts w:ascii="仿宋_GB2312" w:hAnsi="仿宋" w:eastAsia="仿宋_GB2312"/>
          <w:color w:val="000000"/>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、艾滋病</w:t>
      </w:r>
      <w:r>
        <w:rPr>
          <w:rFonts w:hint="eastAsia" w:ascii="仿宋_GB2312" w:hAnsi="仿宋" w:eastAsia="仿宋_GB2312"/>
          <w:sz w:val="32"/>
          <w:szCs w:val="32"/>
        </w:rPr>
        <w:t>和梅毒快速检测工作。</w:t>
      </w:r>
      <w:r>
        <w:rPr>
          <w:rFonts w:ascii="仿宋_GB2312" w:hAnsi="仿宋" w:eastAsia="仿宋_GB2312"/>
          <w:sz w:val="32"/>
          <w:szCs w:val="32"/>
        </w:rPr>
        <w:t>2017</w:t>
      </w:r>
      <w:r>
        <w:rPr>
          <w:rFonts w:hint="eastAsia" w:ascii="仿宋_GB2312" w:hAnsi="仿宋" w:eastAsia="仿宋_GB2312"/>
          <w:sz w:val="32"/>
          <w:szCs w:val="32"/>
        </w:rPr>
        <w:t>年</w:t>
      </w:r>
      <w:r>
        <w:rPr>
          <w:rFonts w:hint="eastAsia" w:ascii="仿宋_GB2312" w:hAnsi="仿宋" w:eastAsia="仿宋_GB2312"/>
          <w:color w:val="000000"/>
          <w:sz w:val="32"/>
          <w:szCs w:val="32"/>
        </w:rPr>
        <w:t>我县</w:t>
      </w:r>
      <w:r>
        <w:rPr>
          <w:rFonts w:ascii="仿宋_GB2312" w:hAnsi="仿宋" w:eastAsia="仿宋_GB2312"/>
          <w:color w:val="000000"/>
          <w:sz w:val="32"/>
          <w:szCs w:val="32"/>
        </w:rPr>
        <w:t>18-40</w:t>
      </w:r>
      <w:r>
        <w:rPr>
          <w:rFonts w:hint="eastAsia" w:ascii="仿宋_GB2312" w:hAnsi="仿宋" w:eastAsia="仿宋_GB2312"/>
          <w:color w:val="000000"/>
          <w:sz w:val="32"/>
          <w:szCs w:val="32"/>
        </w:rPr>
        <w:t>周岁人群为对象，特别是外出打工人员为重点对象，高要求、高标准的开展了全县艾滋病和梅毒快速检测工作。共检测</w:t>
      </w:r>
      <w:r>
        <w:rPr>
          <w:rFonts w:ascii="仿宋_GB2312" w:hAnsi="仿宋" w:eastAsia="仿宋_GB2312"/>
          <w:color w:val="000000"/>
          <w:sz w:val="32"/>
          <w:szCs w:val="32"/>
        </w:rPr>
        <w:t>264</w:t>
      </w:r>
      <w:r>
        <w:rPr>
          <w:rFonts w:hint="eastAsia" w:ascii="仿宋_GB2312" w:hAnsi="仿宋" w:eastAsia="仿宋_GB2312"/>
          <w:color w:val="000000"/>
          <w:sz w:val="32"/>
          <w:szCs w:val="32"/>
        </w:rPr>
        <w:t>人</w:t>
      </w:r>
      <w:r>
        <w:rPr>
          <w:rFonts w:ascii="仿宋_GB2312" w:hAnsi="仿宋" w:eastAsia="仿宋_GB2312"/>
          <w:color w:val="000000"/>
          <w:sz w:val="32"/>
          <w:szCs w:val="32"/>
        </w:rPr>
        <w:t>/</w:t>
      </w:r>
      <w:r>
        <w:rPr>
          <w:rFonts w:hint="eastAsia" w:ascii="仿宋_GB2312" w:hAnsi="仿宋" w:eastAsia="仿宋_GB2312"/>
          <w:color w:val="000000"/>
          <w:sz w:val="32"/>
          <w:szCs w:val="32"/>
        </w:rPr>
        <w:t>次，无</w:t>
      </w:r>
      <w:r>
        <w:rPr>
          <w:rFonts w:ascii="仿宋_GB2312" w:hAnsi="仿宋" w:eastAsia="仿宋_GB2312"/>
          <w:color w:val="000000"/>
          <w:sz w:val="32"/>
          <w:szCs w:val="32"/>
        </w:rPr>
        <w:t>HIV</w:t>
      </w:r>
      <w:r>
        <w:rPr>
          <w:rFonts w:hint="eastAsia" w:ascii="仿宋_GB2312" w:hAnsi="仿宋" w:eastAsia="仿宋_GB2312"/>
          <w:color w:val="000000"/>
          <w:sz w:val="32"/>
          <w:szCs w:val="32"/>
        </w:rPr>
        <w:t>病例数、未发现梅毒新发阳性病例。</w:t>
      </w:r>
    </w:p>
    <w:p>
      <w:pPr>
        <w:spacing w:line="576" w:lineRule="exact"/>
        <w:ind w:firstLine="640"/>
        <w:jc w:val="left"/>
        <w:rPr>
          <w:rFonts w:ascii="楷体_GB2312" w:hAnsi="楷体" w:eastAsia="楷体_GB2312" w:cs="楷体"/>
          <w:sz w:val="32"/>
          <w:szCs w:val="32"/>
        </w:rPr>
      </w:pPr>
      <w:r>
        <w:rPr>
          <w:rFonts w:hint="eastAsia" w:ascii="楷体_GB2312" w:hAnsi="楷体" w:eastAsia="楷体_GB2312" w:cs="仿宋_GB2312"/>
          <w:sz w:val="32"/>
          <w:szCs w:val="32"/>
        </w:rPr>
        <w:t>（</w:t>
      </w:r>
      <w:r>
        <w:rPr>
          <w:rFonts w:hint="eastAsia" w:ascii="楷体_GB2312" w:hAnsi="楷体" w:eastAsia="楷体_GB2312" w:cs="楷体"/>
          <w:sz w:val="32"/>
          <w:szCs w:val="32"/>
        </w:rPr>
        <w:t>二）预防接种工作安全有序。</w:t>
      </w:r>
    </w:p>
    <w:p>
      <w:pPr>
        <w:spacing w:line="576" w:lineRule="exact"/>
        <w:ind w:firstLine="640"/>
        <w:jc w:val="left"/>
        <w:rPr>
          <w:rFonts w:hint="eastAsia" w:ascii="仿宋_GB2312" w:hAnsi="仿宋" w:eastAsia="仿宋_GB2312" w:cs="仿宋_GB2312"/>
          <w:sz w:val="32"/>
          <w:szCs w:val="32"/>
          <w:lang w:val="en-US" w:eastAsia="zh-CN"/>
        </w:rPr>
      </w:pPr>
      <w:r>
        <w:rPr>
          <w:rFonts w:ascii="仿宋_GB2312" w:hAnsi="仿宋" w:eastAsia="仿宋_GB2312" w:cs="仿宋_GB2312"/>
          <w:sz w:val="32"/>
          <w:szCs w:val="32"/>
        </w:rPr>
        <w:t>2017</w:t>
      </w:r>
      <w:r>
        <w:rPr>
          <w:rFonts w:hint="eastAsia" w:ascii="仿宋_GB2312" w:hAnsi="仿宋" w:eastAsia="仿宋_GB2312" w:cs="仿宋_GB2312"/>
          <w:sz w:val="32"/>
          <w:szCs w:val="32"/>
        </w:rPr>
        <w:t>年，无疫苗相关疾病流行和接种安全事故等情况发生。全县九种疫苗应接种人数为</w:t>
      </w:r>
      <w:r>
        <w:rPr>
          <w:rFonts w:ascii="仿宋_GB2312" w:hAnsi="仿宋" w:eastAsia="仿宋_GB2312" w:cs="仿宋_GB2312"/>
          <w:sz w:val="32"/>
          <w:szCs w:val="32"/>
        </w:rPr>
        <w:t>3738</w:t>
      </w:r>
      <w:r>
        <w:rPr>
          <w:rFonts w:hint="eastAsia" w:ascii="仿宋_GB2312" w:hAnsi="仿宋" w:eastAsia="仿宋_GB2312" w:cs="仿宋_GB2312"/>
          <w:sz w:val="32"/>
          <w:szCs w:val="32"/>
        </w:rPr>
        <w:t>人次，实际接种人数为</w:t>
      </w:r>
      <w:r>
        <w:rPr>
          <w:rFonts w:ascii="仿宋_GB2312" w:hAnsi="仿宋" w:eastAsia="仿宋_GB2312" w:cs="仿宋_GB2312"/>
          <w:sz w:val="32"/>
          <w:szCs w:val="32"/>
        </w:rPr>
        <w:t>3723</w:t>
      </w:r>
      <w:r>
        <w:rPr>
          <w:rFonts w:hint="eastAsia" w:ascii="仿宋_GB2312" w:hAnsi="仿宋" w:eastAsia="仿宋_GB2312" w:cs="仿宋_GB2312"/>
          <w:sz w:val="32"/>
          <w:szCs w:val="32"/>
        </w:rPr>
        <w:t>人次，接种率为</w:t>
      </w:r>
      <w:r>
        <w:rPr>
          <w:rFonts w:ascii="仿宋_GB2312" w:hAnsi="仿宋" w:eastAsia="仿宋_GB2312" w:cs="仿宋_GB2312"/>
          <w:sz w:val="32"/>
          <w:szCs w:val="32"/>
        </w:rPr>
        <w:t>99.59%</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2018年累计接种1876人次。</w:t>
      </w:r>
    </w:p>
    <w:p>
      <w:pPr>
        <w:spacing w:line="576" w:lineRule="exact"/>
        <w:ind w:firstLine="640"/>
        <w:jc w:val="left"/>
        <w:rPr>
          <w:rFonts w:ascii="楷体_GB2312" w:hAnsi="楷体" w:eastAsia="楷体_GB2312" w:cs="楷体"/>
          <w:sz w:val="32"/>
          <w:szCs w:val="32"/>
        </w:rPr>
      </w:pPr>
      <w:r>
        <w:rPr>
          <w:rFonts w:hint="eastAsia" w:ascii="楷体_GB2312" w:hAnsi="楷体" w:eastAsia="楷体_GB2312" w:cs="楷体"/>
          <w:sz w:val="32"/>
          <w:szCs w:val="32"/>
        </w:rPr>
        <w:t>（三）基本公共卫生服务稳步推进。</w:t>
      </w:r>
    </w:p>
    <w:p>
      <w:pPr>
        <w:spacing w:line="576" w:lineRule="exact"/>
        <w:ind w:firstLine="640"/>
        <w:jc w:val="left"/>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、重症精神病筛查工作。</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年我县重症精神病患者</w:t>
      </w:r>
      <w:r>
        <w:rPr>
          <w:rFonts w:ascii="仿宋_GB2312" w:hAnsi="仿宋" w:eastAsia="仿宋_GB2312" w:cs="仿宋_GB2312"/>
          <w:sz w:val="32"/>
          <w:szCs w:val="32"/>
        </w:rPr>
        <w:t>2</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例，</w:t>
      </w:r>
      <w:r>
        <w:rPr>
          <w:rFonts w:ascii="仿宋_GB2312" w:hAnsi="仿宋" w:eastAsia="仿宋_GB2312" w:cs="宋体"/>
          <w:kern w:val="0"/>
          <w:sz w:val="32"/>
          <w:szCs w:val="32"/>
        </w:rPr>
        <w:t>(</w:t>
      </w:r>
      <w:r>
        <w:rPr>
          <w:rFonts w:hint="eastAsia" w:ascii="仿宋_GB2312" w:hAnsi="仿宋" w:eastAsia="仿宋_GB2312" w:cs="宋体"/>
          <w:kern w:val="0"/>
          <w:sz w:val="32"/>
          <w:szCs w:val="32"/>
        </w:rPr>
        <w:t>其中精神分裂症</w:t>
      </w:r>
      <w:r>
        <w:rPr>
          <w:rFonts w:ascii="仿宋_GB2312" w:hAnsi="仿宋" w:eastAsia="仿宋_GB2312" w:cs="宋体"/>
          <w:kern w:val="0"/>
          <w:sz w:val="32"/>
          <w:szCs w:val="32"/>
        </w:rPr>
        <w:t>15</w:t>
      </w:r>
      <w:r>
        <w:rPr>
          <w:rFonts w:hint="eastAsia" w:ascii="仿宋_GB2312" w:hAnsi="仿宋" w:eastAsia="仿宋_GB2312" w:cs="宋体"/>
          <w:kern w:val="0"/>
          <w:sz w:val="32"/>
          <w:szCs w:val="32"/>
        </w:rPr>
        <w:t>例</w:t>
      </w:r>
      <w:r>
        <w:rPr>
          <w:rFonts w:ascii="仿宋_GB2312" w:hAnsi="仿宋" w:eastAsia="仿宋_GB2312" w:cs="宋体"/>
          <w:kern w:val="0"/>
          <w:sz w:val="32"/>
          <w:szCs w:val="32"/>
        </w:rPr>
        <w:t>,</w:t>
      </w:r>
      <w:r>
        <w:rPr>
          <w:rFonts w:hint="eastAsia" w:ascii="仿宋_GB2312" w:hAnsi="仿宋" w:eastAsia="仿宋_GB2312" w:cs="宋体"/>
          <w:kern w:val="0"/>
          <w:sz w:val="32"/>
          <w:szCs w:val="32"/>
        </w:rPr>
        <w:t>心境障碍</w:t>
      </w:r>
      <w:r>
        <w:rPr>
          <w:rFonts w:ascii="仿宋_GB2312" w:hAnsi="仿宋" w:eastAsia="仿宋_GB2312" w:cs="宋体"/>
          <w:kern w:val="0"/>
          <w:sz w:val="32"/>
          <w:szCs w:val="32"/>
        </w:rPr>
        <w:t>2</w:t>
      </w:r>
      <w:r>
        <w:rPr>
          <w:rFonts w:hint="eastAsia" w:ascii="仿宋_GB2312" w:hAnsi="仿宋" w:eastAsia="仿宋_GB2312" w:cs="宋体"/>
          <w:kern w:val="0"/>
          <w:sz w:val="32"/>
          <w:szCs w:val="32"/>
        </w:rPr>
        <w:t>例</w:t>
      </w:r>
      <w:r>
        <w:rPr>
          <w:rFonts w:ascii="仿宋_GB2312" w:hAnsi="仿宋" w:eastAsia="仿宋_GB2312" w:cs="宋体"/>
          <w:kern w:val="0"/>
          <w:sz w:val="32"/>
          <w:szCs w:val="32"/>
        </w:rPr>
        <w:t>,</w:t>
      </w:r>
      <w:r>
        <w:rPr>
          <w:rFonts w:hint="eastAsia" w:ascii="仿宋_GB2312" w:hAnsi="仿宋" w:eastAsia="仿宋_GB2312" w:cs="宋体"/>
          <w:kern w:val="0"/>
          <w:sz w:val="32"/>
          <w:szCs w:val="32"/>
        </w:rPr>
        <w:t>双相障碍</w:t>
      </w:r>
      <w:r>
        <w:rPr>
          <w:rFonts w:ascii="仿宋_GB2312" w:hAnsi="仿宋" w:eastAsia="仿宋_GB2312" w:cs="宋体"/>
          <w:kern w:val="0"/>
          <w:sz w:val="32"/>
          <w:szCs w:val="32"/>
        </w:rPr>
        <w:t>2</w:t>
      </w:r>
      <w:r>
        <w:rPr>
          <w:rFonts w:hint="eastAsia" w:ascii="仿宋_GB2312" w:hAnsi="仿宋" w:eastAsia="仿宋_GB2312" w:cs="宋体"/>
          <w:kern w:val="0"/>
          <w:sz w:val="32"/>
          <w:szCs w:val="32"/>
        </w:rPr>
        <w:t>例</w:t>
      </w:r>
      <w:r>
        <w:rPr>
          <w:rFonts w:ascii="仿宋_GB2312" w:hAnsi="仿宋" w:eastAsia="仿宋_GB2312" w:cs="宋体"/>
          <w:kern w:val="0"/>
          <w:sz w:val="32"/>
          <w:szCs w:val="32"/>
        </w:rPr>
        <w:t>,</w:t>
      </w:r>
      <w:r>
        <w:rPr>
          <w:rFonts w:hint="eastAsia" w:ascii="仿宋_GB2312" w:hAnsi="仿宋" w:eastAsia="仿宋_GB2312" w:cs="宋体"/>
          <w:kern w:val="0"/>
          <w:sz w:val="32"/>
          <w:szCs w:val="32"/>
        </w:rPr>
        <w:t>精神发育迟滞</w:t>
      </w:r>
      <w:r>
        <w:rPr>
          <w:rFonts w:hint="eastAsia" w:ascii="仿宋_GB2312" w:hAnsi="仿宋" w:eastAsia="仿宋_GB2312" w:cs="宋体"/>
          <w:kern w:val="0"/>
          <w:sz w:val="32"/>
          <w:szCs w:val="32"/>
          <w:lang w:val="en-US" w:eastAsia="zh-CN"/>
        </w:rPr>
        <w:t>8</w:t>
      </w:r>
      <w:r>
        <w:rPr>
          <w:rFonts w:hint="eastAsia" w:ascii="仿宋_GB2312" w:hAnsi="仿宋" w:eastAsia="仿宋_GB2312" w:cs="宋体"/>
          <w:kern w:val="0"/>
          <w:sz w:val="32"/>
          <w:szCs w:val="32"/>
        </w:rPr>
        <w:t>例</w:t>
      </w:r>
      <w:r>
        <w:rPr>
          <w:rFonts w:ascii="仿宋_GB2312" w:hAnsi="仿宋" w:eastAsia="仿宋_GB2312" w:cs="宋体"/>
          <w:kern w:val="0"/>
          <w:sz w:val="32"/>
          <w:szCs w:val="32"/>
        </w:rPr>
        <w:t>)</w:t>
      </w:r>
      <w:r>
        <w:rPr>
          <w:rFonts w:hint="eastAsia" w:ascii="仿宋_GB2312" w:hAnsi="仿宋" w:eastAsia="仿宋_GB2312" w:cs="仿宋_GB2312"/>
          <w:sz w:val="32"/>
          <w:szCs w:val="32"/>
        </w:rPr>
        <w:t>进行信息登记，建立个人健康信息档案，详细记录患者及监护人的基本情况，并与监护人签订知情同意书，同时要求村级防保工作人员每季度随访一次并记录。</w:t>
      </w:r>
      <w:r>
        <w:rPr>
          <w:rFonts w:ascii="仿宋_GB2312" w:hAnsi="仿宋" w:eastAsia="仿宋_GB2312" w:cs="仿宋_GB2312"/>
          <w:sz w:val="32"/>
          <w:szCs w:val="32"/>
        </w:rPr>
        <w:t xml:space="preserve">   </w:t>
      </w:r>
    </w:p>
    <w:p>
      <w:pPr>
        <w:spacing w:line="576" w:lineRule="exact"/>
        <w:ind w:firstLine="640"/>
        <w:jc w:val="left"/>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、慢性病防治工作。我县</w:t>
      </w:r>
      <w:r>
        <w:rPr>
          <w:rFonts w:ascii="仿宋_GB2312" w:hAnsi="仿宋" w:eastAsia="仿宋_GB2312" w:cs="仿宋_GB2312"/>
          <w:sz w:val="32"/>
          <w:szCs w:val="32"/>
        </w:rPr>
        <w:t>35</w:t>
      </w:r>
      <w:r>
        <w:rPr>
          <w:rFonts w:hint="eastAsia" w:ascii="仿宋_GB2312" w:hAnsi="仿宋" w:eastAsia="仿宋_GB2312" w:cs="仿宋_GB2312"/>
          <w:sz w:val="32"/>
          <w:szCs w:val="32"/>
        </w:rPr>
        <w:t>岁以上高血压患者</w:t>
      </w:r>
      <w:r>
        <w:rPr>
          <w:rFonts w:hint="eastAsia" w:ascii="仿宋_GB2312" w:hAnsi="仿宋" w:eastAsia="仿宋_GB2312" w:cs="宋体"/>
          <w:kern w:val="0"/>
          <w:sz w:val="32"/>
          <w:szCs w:val="32"/>
        </w:rPr>
        <w:t>共有</w:t>
      </w:r>
      <w:r>
        <w:rPr>
          <w:rFonts w:ascii="仿宋_GB2312" w:hAnsi="仿宋" w:eastAsia="仿宋_GB2312" w:cs="宋体"/>
          <w:kern w:val="0"/>
          <w:sz w:val="32"/>
          <w:szCs w:val="32"/>
        </w:rPr>
        <w:t>897</w:t>
      </w:r>
      <w:r>
        <w:rPr>
          <w:rFonts w:hint="eastAsia" w:ascii="仿宋_GB2312" w:hAnsi="仿宋" w:eastAsia="仿宋_GB2312" w:cs="宋体"/>
          <w:kern w:val="0"/>
          <w:sz w:val="32"/>
          <w:szCs w:val="32"/>
        </w:rPr>
        <w:t>例、糖尿病患者</w:t>
      </w:r>
      <w:r>
        <w:rPr>
          <w:rFonts w:ascii="仿宋_GB2312" w:hAnsi="仿宋" w:eastAsia="仿宋_GB2312" w:cs="宋体"/>
          <w:kern w:val="0"/>
          <w:sz w:val="32"/>
          <w:szCs w:val="32"/>
        </w:rPr>
        <w:t>1</w:t>
      </w:r>
      <w:r>
        <w:rPr>
          <w:rFonts w:hint="eastAsia" w:ascii="仿宋_GB2312" w:hAnsi="仿宋" w:eastAsia="仿宋_GB2312" w:cs="宋体"/>
          <w:kern w:val="0"/>
          <w:sz w:val="32"/>
          <w:szCs w:val="32"/>
        </w:rPr>
        <w:t>例，均由乡村医生进行随访与管理</w:t>
      </w:r>
      <w:r>
        <w:rPr>
          <w:rFonts w:ascii="仿宋_GB2312" w:hAnsi="仿宋" w:eastAsia="仿宋_GB2312" w:cs="宋体"/>
          <w:kern w:val="0"/>
          <w:sz w:val="32"/>
          <w:szCs w:val="32"/>
        </w:rPr>
        <w:t>,</w:t>
      </w:r>
      <w:r>
        <w:rPr>
          <w:rFonts w:hint="eastAsia" w:ascii="仿宋_GB2312" w:hAnsi="仿宋" w:eastAsia="仿宋_GB2312" w:cs="宋体"/>
          <w:kern w:val="0"/>
          <w:sz w:val="32"/>
          <w:szCs w:val="32"/>
        </w:rPr>
        <w:t>血压控制人数为</w:t>
      </w:r>
      <w:r>
        <w:rPr>
          <w:rFonts w:ascii="仿宋_GB2312" w:hAnsi="仿宋" w:eastAsia="仿宋_GB2312" w:cs="宋体"/>
          <w:kern w:val="0"/>
          <w:sz w:val="32"/>
          <w:szCs w:val="32"/>
        </w:rPr>
        <w:t>760</w:t>
      </w:r>
      <w:r>
        <w:rPr>
          <w:rFonts w:hint="eastAsia" w:ascii="仿宋_GB2312" w:hAnsi="仿宋" w:eastAsia="仿宋_GB2312" w:cs="宋体"/>
          <w:kern w:val="0"/>
          <w:sz w:val="32"/>
          <w:szCs w:val="32"/>
        </w:rPr>
        <w:t>例</w:t>
      </w:r>
      <w:r>
        <w:rPr>
          <w:rFonts w:ascii="仿宋_GB2312" w:hAnsi="仿宋" w:eastAsia="仿宋_GB2312" w:cs="宋体"/>
          <w:kern w:val="0"/>
          <w:sz w:val="32"/>
          <w:szCs w:val="32"/>
        </w:rPr>
        <w:t>,</w:t>
      </w:r>
      <w:r>
        <w:rPr>
          <w:rFonts w:hint="eastAsia" w:ascii="仿宋_GB2312" w:hAnsi="仿宋" w:eastAsia="仿宋_GB2312" w:cs="宋体"/>
          <w:kern w:val="0"/>
          <w:sz w:val="32"/>
          <w:szCs w:val="32"/>
        </w:rPr>
        <w:t>管理人群血压控制率达</w:t>
      </w:r>
      <w:r>
        <w:rPr>
          <w:rFonts w:ascii="仿宋_GB2312" w:hAnsi="仿宋" w:eastAsia="仿宋_GB2312" w:cs="宋体"/>
          <w:kern w:val="0"/>
          <w:sz w:val="32"/>
          <w:szCs w:val="32"/>
        </w:rPr>
        <w:t>84.73%</w:t>
      </w:r>
      <w:r>
        <w:rPr>
          <w:rFonts w:hint="eastAsia" w:ascii="仿宋_GB2312" w:hAnsi="仿宋" w:eastAsia="仿宋_GB2312" w:cs="仿宋_GB2312"/>
          <w:sz w:val="32"/>
          <w:szCs w:val="32"/>
        </w:rPr>
        <w:t>。</w:t>
      </w:r>
    </w:p>
    <w:p>
      <w:pPr>
        <w:spacing w:line="576" w:lineRule="exact"/>
        <w:ind w:firstLine="640"/>
        <w:jc w:val="left"/>
        <w:rPr>
          <w:rFonts w:hint="eastAsia" w:ascii="仿宋_GB2312" w:hAnsi="仿宋" w:eastAsia="仿宋_GB2312" w:cs="仿宋_GB2312"/>
          <w:sz w:val="32"/>
          <w:szCs w:val="32"/>
          <w:lang w:val="en-US" w:eastAsia="zh-CN"/>
        </w:rPr>
      </w:pPr>
      <w:r>
        <w:rPr>
          <w:rFonts w:ascii="仿宋_GB2312" w:hAnsi="仿宋" w:eastAsia="仿宋_GB2312" w:cs="仿宋_GB2312"/>
          <w:sz w:val="32"/>
          <w:szCs w:val="32"/>
        </w:rPr>
        <w:t>3</w:t>
      </w:r>
      <w:r>
        <w:rPr>
          <w:rFonts w:hint="eastAsia" w:ascii="仿宋_GB2312" w:hAnsi="仿宋" w:eastAsia="仿宋_GB2312" w:cs="仿宋_GB2312"/>
          <w:sz w:val="32"/>
          <w:szCs w:val="32"/>
        </w:rPr>
        <w:t>、卫生监督工作。疾控中心联合县卫计委认真开展日常监督工作并及时上报卫生监督信息</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2017年，</w:t>
      </w:r>
      <w:r>
        <w:rPr>
          <w:rFonts w:hint="eastAsia" w:ascii="仿宋_GB2312" w:hAnsi="仿宋" w:eastAsia="仿宋_GB2312" w:cs="仿宋_GB2312"/>
          <w:sz w:val="32"/>
          <w:szCs w:val="32"/>
        </w:rPr>
        <w:t>开展经常性监督</w:t>
      </w:r>
      <w:r>
        <w:rPr>
          <w:rFonts w:ascii="仿宋_GB2312" w:hAnsi="仿宋" w:eastAsia="仿宋_GB2312" w:cs="仿宋_GB2312"/>
          <w:sz w:val="32"/>
          <w:szCs w:val="32"/>
        </w:rPr>
        <w:t>10</w:t>
      </w:r>
      <w:r>
        <w:rPr>
          <w:rFonts w:hint="eastAsia" w:ascii="仿宋_GB2312" w:hAnsi="仿宋" w:eastAsia="仿宋_GB2312" w:cs="仿宋_GB2312"/>
          <w:sz w:val="32"/>
          <w:szCs w:val="32"/>
        </w:rPr>
        <w:t>次，按时完成了食品风险监测采样工作任务。对全县</w:t>
      </w:r>
      <w:r>
        <w:rPr>
          <w:rFonts w:ascii="仿宋_GB2312" w:hAnsi="仿宋" w:eastAsia="仿宋_GB2312" w:cs="仿宋_GB2312"/>
          <w:sz w:val="32"/>
          <w:szCs w:val="32"/>
        </w:rPr>
        <w:t>5</w:t>
      </w:r>
      <w:r>
        <w:rPr>
          <w:rFonts w:hint="eastAsia" w:ascii="仿宋_GB2312" w:hAnsi="仿宋" w:eastAsia="仿宋_GB2312" w:cs="仿宋_GB2312"/>
          <w:sz w:val="32"/>
          <w:szCs w:val="32"/>
        </w:rPr>
        <w:t>所小学</w:t>
      </w:r>
      <w:r>
        <w:rPr>
          <w:rFonts w:ascii="仿宋_GB2312" w:hAnsi="仿宋" w:eastAsia="仿宋_GB2312" w:cs="仿宋_GB2312"/>
          <w:sz w:val="32"/>
          <w:szCs w:val="32"/>
        </w:rPr>
        <w:t>1</w:t>
      </w:r>
      <w:r>
        <w:rPr>
          <w:rFonts w:hint="eastAsia" w:ascii="仿宋_GB2312" w:hAnsi="仿宋" w:eastAsia="仿宋_GB2312" w:cs="仿宋_GB2312"/>
          <w:sz w:val="32"/>
          <w:szCs w:val="32"/>
        </w:rPr>
        <w:t>所中学开展学校卫生和教学环境监测</w:t>
      </w:r>
      <w:r>
        <w:rPr>
          <w:rFonts w:ascii="仿宋_GB2312" w:hAnsi="仿宋" w:eastAsia="仿宋_GB2312" w:cs="仿宋_GB2312"/>
          <w:sz w:val="32"/>
          <w:szCs w:val="32"/>
        </w:rPr>
        <w:t>18</w:t>
      </w:r>
      <w:r>
        <w:rPr>
          <w:rFonts w:hint="eastAsia" w:ascii="仿宋_GB2312" w:hAnsi="仿宋" w:eastAsia="仿宋_GB2312" w:cs="仿宋_GB2312"/>
          <w:sz w:val="32"/>
          <w:szCs w:val="32"/>
        </w:rPr>
        <w:t>次，免费发放消毒液</w:t>
      </w:r>
      <w:r>
        <w:rPr>
          <w:rFonts w:ascii="仿宋_GB2312" w:hAnsi="仿宋" w:eastAsia="仿宋_GB2312" w:cs="仿宋_GB2312"/>
          <w:sz w:val="32"/>
          <w:szCs w:val="32"/>
        </w:rPr>
        <w:t>1000</w:t>
      </w:r>
      <w:r>
        <w:rPr>
          <w:rFonts w:hint="eastAsia" w:ascii="仿宋_GB2312" w:hAnsi="仿宋" w:eastAsia="仿宋_GB2312" w:cs="仿宋_GB2312"/>
          <w:sz w:val="32"/>
          <w:szCs w:val="32"/>
        </w:rPr>
        <w:t>余瓶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2018年，对全县6家医疗机构，5家住宿、3家美容美发、6家学校等公共场所开展监督检查，同时，积极推进了“双随机一公开”工作，完成食品安全风险监测8份，超额完成上级下达的指标。</w:t>
      </w:r>
    </w:p>
    <w:p>
      <w:pPr>
        <w:spacing w:line="576" w:lineRule="exact"/>
        <w:ind w:firstLine="640"/>
        <w:jc w:val="left"/>
        <w:rPr>
          <w:rFonts w:ascii="仿宋_GB2312" w:hAnsi="仿宋" w:eastAsia="仿宋_GB2312" w:cs="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、培训与健康教育工作。我县围绕各类宣传日开展健康教育宣传巡讲活动</w:t>
      </w:r>
      <w:r>
        <w:rPr>
          <w:rFonts w:ascii="仿宋_GB2312" w:hAnsi="仿宋" w:eastAsia="仿宋_GB2312" w:cs="仿宋_GB2312"/>
          <w:sz w:val="32"/>
          <w:szCs w:val="32"/>
        </w:rPr>
        <w:t>16</w:t>
      </w:r>
      <w:r>
        <w:rPr>
          <w:rFonts w:hint="eastAsia" w:ascii="仿宋_GB2312" w:hAnsi="仿宋" w:eastAsia="仿宋_GB2312" w:cs="仿宋_GB2312"/>
          <w:sz w:val="32"/>
          <w:szCs w:val="32"/>
        </w:rPr>
        <w:t>次，发放居民健康教育知识读本</w:t>
      </w:r>
      <w:r>
        <w:rPr>
          <w:rFonts w:ascii="仿宋_GB2312" w:hAnsi="仿宋" w:eastAsia="仿宋_GB2312" w:cs="仿宋_GB2312"/>
          <w:sz w:val="32"/>
          <w:szCs w:val="32"/>
        </w:rPr>
        <w:t>4000</w:t>
      </w:r>
      <w:r>
        <w:rPr>
          <w:rFonts w:hint="eastAsia" w:ascii="仿宋_GB2312" w:hAnsi="仿宋" w:eastAsia="仿宋_GB2312" w:cs="仿宋_GB2312"/>
          <w:sz w:val="32"/>
          <w:szCs w:val="32"/>
        </w:rPr>
        <w:t>余册，悬挂宣传展板</w:t>
      </w:r>
      <w:r>
        <w:rPr>
          <w:rFonts w:ascii="仿宋_GB2312" w:hAnsi="仿宋" w:eastAsia="仿宋_GB2312" w:cs="仿宋_GB2312"/>
          <w:sz w:val="32"/>
          <w:szCs w:val="32"/>
        </w:rPr>
        <w:t>12</w:t>
      </w:r>
      <w:r>
        <w:rPr>
          <w:rFonts w:hint="eastAsia" w:ascii="仿宋_GB2312" w:hAnsi="仿宋" w:eastAsia="仿宋_GB2312" w:cs="仿宋_GB2312"/>
          <w:sz w:val="32"/>
          <w:szCs w:val="32"/>
        </w:rPr>
        <w:t>个；举办乡村医生、村妇女主任传染病防治和健康教育培训班</w:t>
      </w:r>
      <w:r>
        <w:rPr>
          <w:rFonts w:ascii="仿宋_GB2312" w:hAnsi="仿宋" w:eastAsia="仿宋_GB2312" w:cs="仿宋_GB2312"/>
          <w:sz w:val="32"/>
          <w:szCs w:val="32"/>
        </w:rPr>
        <w:t>4</w:t>
      </w:r>
      <w:r>
        <w:rPr>
          <w:rFonts w:hint="eastAsia" w:ascii="仿宋_GB2312" w:hAnsi="仿宋" w:eastAsia="仿宋_GB2312" w:cs="仿宋_GB2312"/>
          <w:sz w:val="32"/>
          <w:szCs w:val="32"/>
        </w:rPr>
        <w:t>期，培训人数达</w:t>
      </w:r>
      <w:r>
        <w:rPr>
          <w:rFonts w:ascii="仿宋_GB2312" w:hAnsi="仿宋" w:eastAsia="仿宋_GB2312" w:cs="仿宋_GB2312"/>
          <w:sz w:val="32"/>
          <w:szCs w:val="32"/>
        </w:rPr>
        <w:t>260</w:t>
      </w:r>
      <w:r>
        <w:rPr>
          <w:rFonts w:hint="eastAsia" w:ascii="仿宋_GB2312" w:hAnsi="仿宋" w:eastAsia="仿宋_GB2312" w:cs="仿宋_GB2312"/>
          <w:sz w:val="32"/>
          <w:szCs w:val="32"/>
        </w:rPr>
        <w:t>余人次。</w:t>
      </w:r>
    </w:p>
    <w:p>
      <w:pPr>
        <w:spacing w:line="576" w:lineRule="exact"/>
        <w:ind w:firstLine="640"/>
        <w:jc w:val="left"/>
        <w:rPr>
          <w:rFonts w:ascii="楷体_GB2312" w:hAnsi="楷体" w:eastAsia="楷体_GB2312" w:cs="楷体"/>
          <w:sz w:val="32"/>
          <w:szCs w:val="32"/>
        </w:rPr>
      </w:pPr>
      <w:r>
        <w:rPr>
          <w:rFonts w:hint="eastAsia" w:ascii="楷体_GB2312" w:hAnsi="楷体" w:eastAsia="楷体_GB2312" w:cs="楷体"/>
          <w:sz w:val="32"/>
          <w:szCs w:val="32"/>
        </w:rPr>
        <w:t>（四）地方病防治工作。</w:t>
      </w:r>
    </w:p>
    <w:p>
      <w:pPr>
        <w:spacing w:line="576" w:lineRule="exact"/>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按照自治区和山南市有关要求，三乡一镇</w:t>
      </w:r>
      <w:r>
        <w:rPr>
          <w:rFonts w:ascii="仿宋_GB2312" w:hAnsi="仿宋" w:eastAsia="仿宋_GB2312" w:cs="仿宋_GB2312"/>
          <w:sz w:val="32"/>
          <w:szCs w:val="32"/>
        </w:rPr>
        <w:t>20</w:t>
      </w:r>
      <w:r>
        <w:rPr>
          <w:rFonts w:hint="eastAsia" w:ascii="仿宋_GB2312" w:hAnsi="仿宋" w:eastAsia="仿宋_GB2312" w:cs="仿宋_GB2312"/>
          <w:sz w:val="32"/>
          <w:szCs w:val="32"/>
        </w:rPr>
        <w:t>各行政村</w:t>
      </w:r>
      <w:r>
        <w:rPr>
          <w:rFonts w:ascii="仿宋_GB2312" w:hAnsi="仿宋" w:eastAsia="仿宋_GB2312" w:cs="仿宋_GB2312"/>
          <w:sz w:val="32"/>
          <w:szCs w:val="32"/>
        </w:rPr>
        <w:t>300</w:t>
      </w:r>
      <w:r>
        <w:rPr>
          <w:rFonts w:hint="eastAsia" w:ascii="仿宋_GB2312" w:hAnsi="仿宋" w:eastAsia="仿宋_GB2312" w:cs="仿宋_GB2312"/>
          <w:sz w:val="32"/>
          <w:szCs w:val="32"/>
        </w:rPr>
        <w:t>户采集食用盐样本</w:t>
      </w:r>
      <w:r>
        <w:rPr>
          <w:rFonts w:ascii="仿宋_GB2312" w:hAnsi="仿宋" w:eastAsia="仿宋_GB2312" w:cs="仿宋_GB2312"/>
          <w:sz w:val="32"/>
          <w:szCs w:val="32"/>
        </w:rPr>
        <w:t>300</w:t>
      </w:r>
      <w:r>
        <w:rPr>
          <w:rFonts w:hint="eastAsia" w:ascii="仿宋_GB2312" w:hAnsi="仿宋" w:eastAsia="仿宋_GB2312" w:cs="仿宋_GB2312"/>
          <w:sz w:val="32"/>
          <w:szCs w:val="32"/>
        </w:rPr>
        <w:t>份，进行碘盐全定量检测</w:t>
      </w:r>
      <w:r>
        <w:rPr>
          <w:rFonts w:ascii="仿宋_GB2312" w:hAnsi="仿宋" w:eastAsia="仿宋_GB2312" w:cs="仿宋_GB2312"/>
          <w:sz w:val="32"/>
          <w:szCs w:val="32"/>
        </w:rPr>
        <w:t>,</w:t>
      </w:r>
      <w:r>
        <w:rPr>
          <w:rFonts w:hint="eastAsia" w:ascii="仿宋_GB2312" w:hAnsi="仿宋" w:eastAsia="仿宋_GB2312" w:cs="仿宋_GB2312"/>
          <w:sz w:val="32"/>
          <w:szCs w:val="32"/>
        </w:rPr>
        <w:t>碘盐食用覆盖率达</w:t>
      </w:r>
      <w:r>
        <w:rPr>
          <w:rFonts w:ascii="仿宋_GB2312" w:hAnsi="仿宋" w:eastAsia="仿宋_GB2312" w:cs="仿宋_GB2312"/>
          <w:sz w:val="32"/>
          <w:szCs w:val="32"/>
        </w:rPr>
        <w:t>100%</w:t>
      </w:r>
      <w:r>
        <w:rPr>
          <w:rFonts w:hint="eastAsia" w:ascii="仿宋_GB2312" w:hAnsi="仿宋" w:eastAsia="仿宋_GB2312" w:cs="仿宋_GB2312"/>
          <w:sz w:val="32"/>
          <w:szCs w:val="32"/>
        </w:rPr>
        <w:t>。</w:t>
      </w:r>
    </w:p>
    <w:p>
      <w:pPr>
        <w:spacing w:line="576" w:lineRule="exact"/>
        <w:ind w:firstLine="640" w:firstLineChars="200"/>
        <w:rPr>
          <w:rFonts w:ascii="楷体_GB2312" w:hAnsi="楷体" w:eastAsia="楷体_GB2312" w:cs="仿宋_GB2312"/>
          <w:sz w:val="32"/>
          <w:szCs w:val="32"/>
        </w:rPr>
      </w:pPr>
      <w:r>
        <w:rPr>
          <w:rFonts w:hint="eastAsia" w:ascii="楷体_GB2312" w:hAnsi="楷体" w:eastAsia="楷体_GB2312" w:cs="仿宋_GB2312"/>
          <w:sz w:val="32"/>
          <w:szCs w:val="32"/>
        </w:rPr>
        <w:t>（五）着力推进包虫病防治工作各项任务。</w:t>
      </w:r>
    </w:p>
    <w:p>
      <w:pPr>
        <w:spacing w:line="576" w:lineRule="exact"/>
        <w:ind w:firstLine="640" w:firstLineChars="200"/>
        <w:rPr>
          <w:rFonts w:ascii="仿宋_GB2312" w:hAnsi="仿宋" w:eastAsia="仿宋_GB2312"/>
          <w:sz w:val="32"/>
          <w:szCs w:val="40"/>
        </w:rPr>
      </w:pPr>
      <w:r>
        <w:rPr>
          <w:rFonts w:hint="eastAsia" w:ascii="仿宋_GB2312" w:hAnsi="仿宋" w:eastAsia="仿宋_GB2312" w:cs="仿宋"/>
          <w:sz w:val="32"/>
          <w:szCs w:val="32"/>
        </w:rPr>
        <w:t>根据《全国包虫病等重点寄生虫病防治规划（</w:t>
      </w:r>
      <w:r>
        <w:rPr>
          <w:rFonts w:ascii="仿宋_GB2312" w:hAnsi="仿宋" w:eastAsia="仿宋_GB2312" w:cs="仿宋"/>
          <w:sz w:val="32"/>
          <w:szCs w:val="32"/>
        </w:rPr>
        <w:t>2016-2020</w:t>
      </w:r>
      <w:r>
        <w:rPr>
          <w:rFonts w:hint="eastAsia" w:ascii="仿宋_GB2312" w:hAnsi="仿宋" w:eastAsia="仿宋_GB2312" w:cs="仿宋"/>
          <w:sz w:val="32"/>
          <w:szCs w:val="32"/>
        </w:rPr>
        <w:t>年）》《西藏自治区包虫病综合防治工作方案（</w:t>
      </w:r>
      <w:r>
        <w:rPr>
          <w:rFonts w:ascii="仿宋_GB2312" w:hAnsi="仿宋" w:eastAsia="仿宋_GB2312" w:cs="仿宋"/>
          <w:sz w:val="32"/>
          <w:szCs w:val="32"/>
        </w:rPr>
        <w:t>2017-2020</w:t>
      </w:r>
      <w:r>
        <w:rPr>
          <w:rFonts w:hint="eastAsia" w:ascii="仿宋_GB2312" w:hAnsi="仿宋" w:eastAsia="仿宋_GB2312" w:cs="仿宋"/>
          <w:sz w:val="32"/>
          <w:szCs w:val="32"/>
        </w:rPr>
        <w:t>年）》及《山南市包虫病综合防治工作方案（</w:t>
      </w:r>
      <w:r>
        <w:rPr>
          <w:rFonts w:ascii="仿宋_GB2312" w:hAnsi="仿宋" w:eastAsia="仿宋_GB2312" w:cs="仿宋"/>
          <w:sz w:val="32"/>
          <w:szCs w:val="32"/>
        </w:rPr>
        <w:t>2017-2020</w:t>
      </w:r>
      <w:r>
        <w:rPr>
          <w:rFonts w:hint="eastAsia" w:ascii="仿宋_GB2312" w:hAnsi="仿宋" w:eastAsia="仿宋_GB2312" w:cs="仿宋"/>
          <w:sz w:val="32"/>
          <w:szCs w:val="32"/>
        </w:rPr>
        <w:t>年）》（山政办发〔</w:t>
      </w:r>
      <w:r>
        <w:rPr>
          <w:rFonts w:ascii="仿宋_GB2312" w:hAnsi="仿宋" w:eastAsia="仿宋_GB2312" w:cs="仿宋"/>
          <w:sz w:val="32"/>
          <w:szCs w:val="32"/>
        </w:rPr>
        <w:t>2017</w:t>
      </w:r>
      <w:r>
        <w:rPr>
          <w:rFonts w:hint="eastAsia" w:ascii="仿宋_GB2312" w:hAnsi="仿宋" w:eastAsia="仿宋_GB2312" w:cs="仿宋"/>
          <w:sz w:val="32"/>
          <w:szCs w:val="32"/>
        </w:rPr>
        <w:t>〕</w:t>
      </w:r>
      <w:r>
        <w:rPr>
          <w:rFonts w:ascii="仿宋_GB2312" w:hAnsi="仿宋" w:eastAsia="仿宋_GB2312" w:cs="仿宋"/>
          <w:sz w:val="32"/>
          <w:szCs w:val="32"/>
        </w:rPr>
        <w:t>21</w:t>
      </w:r>
      <w:r>
        <w:rPr>
          <w:rFonts w:hint="eastAsia" w:ascii="仿宋_GB2312" w:hAnsi="仿宋" w:eastAsia="仿宋_GB2312" w:cs="仿宋"/>
          <w:sz w:val="32"/>
          <w:szCs w:val="32"/>
        </w:rPr>
        <w:t>号）等文件的要求，结合我县实际，制订了《琼结县包虫病综合防治工作方案（</w:t>
      </w:r>
      <w:r>
        <w:rPr>
          <w:rFonts w:ascii="仿宋_GB2312" w:hAnsi="仿宋" w:eastAsia="仿宋_GB2312" w:cs="仿宋"/>
          <w:sz w:val="32"/>
          <w:szCs w:val="32"/>
        </w:rPr>
        <w:t>2017—2020</w:t>
      </w:r>
      <w:r>
        <w:rPr>
          <w:rFonts w:hint="eastAsia" w:ascii="仿宋_GB2312" w:hAnsi="仿宋" w:eastAsia="仿宋_GB2312" w:cs="仿宋"/>
          <w:sz w:val="32"/>
          <w:szCs w:val="32"/>
        </w:rPr>
        <w:t>年）》，历来，县委和县政府就重视包虫病防治工作。一是</w:t>
      </w:r>
      <w:r>
        <w:rPr>
          <w:rFonts w:ascii="仿宋_GB2312" w:hAnsi="仿宋" w:eastAsia="仿宋_GB2312" w:cs="仿宋"/>
          <w:sz w:val="32"/>
          <w:szCs w:val="32"/>
        </w:rPr>
        <w:t>2017</w:t>
      </w:r>
      <w:r>
        <w:rPr>
          <w:rFonts w:hint="eastAsia" w:ascii="仿宋_GB2312" w:hAnsi="仿宋" w:eastAsia="仿宋_GB2312" w:cs="仿宋"/>
          <w:sz w:val="32"/>
          <w:szCs w:val="32"/>
        </w:rPr>
        <w:t>年琼结县建立了以党委领导、政府主导，重点部门（卫生、农牧、公安、民政、教育、宣传等）协作的防控局面。二是成立了以县委副书记、县长索朗多吉为组长的包虫病综合防治工作领导小组及</w:t>
      </w:r>
      <w:r>
        <w:rPr>
          <w:rFonts w:hint="eastAsia" w:ascii="仿宋_GB2312" w:hAnsi="仿宋" w:eastAsia="仿宋_GB2312" w:cs="宋体"/>
          <w:sz w:val="32"/>
          <w:szCs w:val="32"/>
        </w:rPr>
        <w:t>以徐继红副县长为组长的包虫病救治工作领导小组，</w:t>
      </w:r>
      <w:r>
        <w:rPr>
          <w:rFonts w:hint="eastAsia" w:ascii="仿宋_GB2312" w:hAnsi="仿宋" w:eastAsia="仿宋_GB2312" w:cs="仿宋"/>
          <w:sz w:val="32"/>
          <w:szCs w:val="32"/>
        </w:rPr>
        <w:t>领导小组召开专题会议</w:t>
      </w:r>
      <w:r>
        <w:rPr>
          <w:rFonts w:ascii="仿宋_GB2312" w:hAnsi="仿宋" w:eastAsia="仿宋_GB2312" w:cs="仿宋"/>
          <w:sz w:val="32"/>
          <w:szCs w:val="32"/>
        </w:rPr>
        <w:t>6</w:t>
      </w:r>
      <w:r>
        <w:rPr>
          <w:rFonts w:hint="eastAsia" w:ascii="仿宋_GB2312" w:hAnsi="仿宋" w:eastAsia="仿宋_GB2312" w:cs="仿宋"/>
          <w:sz w:val="32"/>
          <w:szCs w:val="32"/>
        </w:rPr>
        <w:t>次；开展督导督查</w:t>
      </w:r>
      <w:r>
        <w:rPr>
          <w:rFonts w:ascii="仿宋_GB2312" w:hAnsi="仿宋" w:eastAsia="仿宋_GB2312" w:cs="仿宋"/>
          <w:sz w:val="32"/>
          <w:szCs w:val="32"/>
        </w:rPr>
        <w:t>5</w:t>
      </w:r>
      <w:r>
        <w:rPr>
          <w:rFonts w:hint="eastAsia" w:ascii="仿宋_GB2312" w:hAnsi="仿宋" w:eastAsia="仿宋_GB2312" w:cs="仿宋"/>
          <w:sz w:val="32"/>
          <w:szCs w:val="32"/>
        </w:rPr>
        <w:t>次；三是在全县建立了覆盖城乡的医疗卫生服务机构，县卫生服务中心（县人民医院、县疾控中心、县藏医院）作为县级医疗卫生防疫机构，承担了包虫病诊断、宣传、预防、治疗等工作；</w:t>
      </w:r>
      <w:r>
        <w:rPr>
          <w:rFonts w:ascii="仿宋_GB2312" w:hAnsi="仿宋" w:eastAsia="仿宋_GB2312" w:cs="仿宋"/>
          <w:sz w:val="32"/>
          <w:szCs w:val="32"/>
        </w:rPr>
        <w:t>4</w:t>
      </w:r>
      <w:r>
        <w:rPr>
          <w:rFonts w:hint="eastAsia" w:ascii="仿宋_GB2312" w:hAnsi="仿宋" w:eastAsia="仿宋_GB2312" w:cs="仿宋"/>
          <w:sz w:val="32"/>
          <w:szCs w:val="32"/>
        </w:rPr>
        <w:t>个乡镇卫生院和</w:t>
      </w:r>
      <w:r>
        <w:rPr>
          <w:rFonts w:ascii="仿宋_GB2312" w:hAnsi="仿宋" w:eastAsia="仿宋_GB2312" w:cs="仿宋"/>
          <w:sz w:val="32"/>
          <w:szCs w:val="32"/>
        </w:rPr>
        <w:t>18</w:t>
      </w:r>
      <w:r>
        <w:rPr>
          <w:rFonts w:hint="eastAsia" w:ascii="仿宋_GB2312" w:hAnsi="仿宋" w:eastAsia="仿宋_GB2312" w:cs="仿宋"/>
          <w:sz w:val="32"/>
          <w:szCs w:val="32"/>
        </w:rPr>
        <w:t>个村卫生室承担基层包虫病宣传、随访、督导等工作。</w:t>
      </w:r>
      <w:r>
        <w:rPr>
          <w:rFonts w:ascii="仿宋_GB2312" w:hAnsi="仿宋" w:eastAsia="仿宋_GB2312" w:cs="黑体"/>
          <w:sz w:val="32"/>
          <w:szCs w:val="32"/>
        </w:rPr>
        <w:t>2017</w:t>
      </w:r>
      <w:r>
        <w:rPr>
          <w:rFonts w:hint="eastAsia" w:ascii="仿宋_GB2312" w:hAnsi="仿宋" w:eastAsia="仿宋_GB2312" w:cs="黑体"/>
          <w:sz w:val="32"/>
          <w:szCs w:val="32"/>
        </w:rPr>
        <w:t>年</w:t>
      </w:r>
      <w:r>
        <w:rPr>
          <w:rFonts w:hint="eastAsia" w:ascii="仿宋_GB2312" w:hAnsi="仿宋" w:eastAsia="仿宋_GB2312" w:cs="仿宋"/>
          <w:color w:val="000000"/>
          <w:sz w:val="32"/>
          <w:szCs w:val="32"/>
        </w:rPr>
        <w:t>共筛查</w:t>
      </w:r>
      <w:r>
        <w:rPr>
          <w:rFonts w:ascii="仿宋_GB2312" w:hAnsi="仿宋" w:eastAsia="仿宋_GB2312" w:cs="仿宋"/>
          <w:color w:val="000000"/>
          <w:sz w:val="32"/>
          <w:szCs w:val="32"/>
        </w:rPr>
        <w:t>17776</w:t>
      </w:r>
      <w:r>
        <w:rPr>
          <w:rFonts w:hint="eastAsia" w:ascii="仿宋_GB2312" w:hAnsi="仿宋" w:eastAsia="仿宋_GB2312" w:cs="仿宋"/>
          <w:color w:val="000000"/>
          <w:sz w:val="32"/>
          <w:szCs w:val="32"/>
        </w:rPr>
        <w:t>人，完成任务目标数的</w:t>
      </w:r>
      <w:r>
        <w:rPr>
          <w:rFonts w:ascii="仿宋_GB2312" w:hAnsi="仿宋" w:eastAsia="仿宋_GB2312" w:cs="仿宋"/>
          <w:color w:val="000000"/>
          <w:sz w:val="32"/>
          <w:szCs w:val="32"/>
        </w:rPr>
        <w:t>100%</w:t>
      </w:r>
      <w:r>
        <w:rPr>
          <w:rFonts w:hint="eastAsia" w:ascii="仿宋_GB2312" w:hAnsi="仿宋" w:eastAsia="仿宋_GB2312" w:cs="仿宋"/>
          <w:color w:val="000000"/>
          <w:sz w:val="32"/>
          <w:szCs w:val="32"/>
        </w:rPr>
        <w:t>，筛查疑似患者</w:t>
      </w:r>
      <w:r>
        <w:rPr>
          <w:rFonts w:ascii="仿宋_GB2312" w:hAnsi="仿宋" w:eastAsia="仿宋_GB2312" w:cs="仿宋"/>
          <w:color w:val="000000"/>
          <w:sz w:val="32"/>
          <w:szCs w:val="32"/>
        </w:rPr>
        <w:t>68</w:t>
      </w:r>
      <w:r>
        <w:rPr>
          <w:rFonts w:hint="eastAsia" w:ascii="仿宋_GB2312" w:hAnsi="仿宋" w:eastAsia="仿宋_GB2312" w:cs="仿宋"/>
          <w:color w:val="000000"/>
          <w:sz w:val="32"/>
          <w:szCs w:val="32"/>
        </w:rPr>
        <w:t>例，复查</w:t>
      </w:r>
      <w:bookmarkStart w:id="0" w:name="_GoBack"/>
      <w:bookmarkEnd w:id="0"/>
      <w:r>
        <w:rPr>
          <w:rFonts w:hint="eastAsia" w:ascii="仿宋_GB2312" w:hAnsi="仿宋_GB2312" w:eastAsia="仿宋_GB2312" w:cs="仿宋_GB2312"/>
          <w:b w:val="0"/>
          <w:bCs w:val="0"/>
          <w:color w:val="auto"/>
          <w:sz w:val="32"/>
          <w:szCs w:val="36"/>
        </w:rPr>
        <w:t>确诊人数为</w:t>
      </w:r>
      <w:r>
        <w:rPr>
          <w:rFonts w:hint="eastAsia" w:ascii="仿宋_GB2312" w:hAnsi="仿宋_GB2312" w:eastAsia="仿宋_GB2312" w:cs="仿宋_GB2312"/>
          <w:b w:val="0"/>
          <w:bCs w:val="0"/>
          <w:color w:val="auto"/>
          <w:w w:val="99"/>
          <w:sz w:val="32"/>
          <w:szCs w:val="36"/>
        </w:rPr>
        <w:t>5</w:t>
      </w:r>
      <w:r>
        <w:rPr>
          <w:rFonts w:hint="eastAsia" w:ascii="仿宋_GB2312" w:hAnsi="仿宋_GB2312" w:eastAsia="仿宋_GB2312" w:cs="仿宋_GB2312"/>
          <w:b w:val="0"/>
          <w:bCs w:val="0"/>
          <w:color w:val="auto"/>
          <w:w w:val="99"/>
          <w:sz w:val="32"/>
          <w:szCs w:val="36"/>
          <w:lang w:val="en-US" w:eastAsia="zh-CN"/>
        </w:rPr>
        <w:t>1</w:t>
      </w:r>
      <w:r>
        <w:rPr>
          <w:rFonts w:hint="eastAsia" w:ascii="仿宋_GB2312" w:hAnsi="仿宋_GB2312" w:eastAsia="仿宋_GB2312" w:cs="仿宋_GB2312"/>
          <w:b w:val="0"/>
          <w:bCs w:val="0"/>
          <w:color w:val="auto"/>
          <w:sz w:val="32"/>
          <w:szCs w:val="36"/>
        </w:rPr>
        <w:t>例，</w:t>
      </w:r>
      <w:r>
        <w:rPr>
          <w:rFonts w:hint="eastAsia" w:ascii="仿宋_GB2312" w:hAnsi="仿宋_GB2312" w:eastAsia="仿宋_GB2312" w:cs="仿宋_GB2312"/>
          <w:b w:val="0"/>
          <w:bCs w:val="0"/>
          <w:color w:val="auto"/>
          <w:sz w:val="32"/>
          <w:szCs w:val="36"/>
          <w:lang w:eastAsia="zh-CN"/>
        </w:rPr>
        <w:t>已完成</w:t>
      </w:r>
      <w:r>
        <w:rPr>
          <w:rFonts w:hint="eastAsia" w:ascii="仿宋_GB2312" w:hAnsi="仿宋_GB2312" w:eastAsia="仿宋_GB2312" w:cs="仿宋_GB2312"/>
          <w:b w:val="0"/>
          <w:bCs w:val="0"/>
          <w:color w:val="auto"/>
          <w:sz w:val="32"/>
          <w:szCs w:val="36"/>
        </w:rPr>
        <w:t>手术病人</w:t>
      </w:r>
      <w:r>
        <w:rPr>
          <w:rFonts w:hint="eastAsia" w:ascii="仿宋_GB2312" w:hAnsi="仿宋_GB2312" w:eastAsia="仿宋_GB2312" w:cs="仿宋_GB2312"/>
          <w:b w:val="0"/>
          <w:bCs w:val="0"/>
          <w:color w:val="auto"/>
          <w:sz w:val="32"/>
          <w:szCs w:val="36"/>
          <w:lang w:val="en-US" w:eastAsia="zh-CN"/>
        </w:rPr>
        <w:t>15</w:t>
      </w:r>
      <w:r>
        <w:rPr>
          <w:rFonts w:hint="eastAsia" w:ascii="仿宋_GB2312" w:hAnsi="仿宋_GB2312" w:eastAsia="仿宋_GB2312" w:cs="仿宋_GB2312"/>
          <w:b w:val="0"/>
          <w:bCs w:val="0"/>
          <w:color w:val="auto"/>
          <w:sz w:val="32"/>
          <w:szCs w:val="36"/>
        </w:rPr>
        <w:t>例，药物治疗</w:t>
      </w:r>
      <w:r>
        <w:rPr>
          <w:rFonts w:hint="eastAsia" w:ascii="仿宋_GB2312" w:hAnsi="仿宋_GB2312" w:eastAsia="仿宋_GB2312" w:cs="仿宋_GB2312"/>
          <w:b w:val="0"/>
          <w:bCs w:val="0"/>
          <w:color w:val="auto"/>
          <w:sz w:val="32"/>
          <w:szCs w:val="36"/>
          <w:lang w:eastAsia="zh-CN"/>
        </w:rPr>
        <w:t>患者</w:t>
      </w:r>
      <w:r>
        <w:rPr>
          <w:rFonts w:hint="eastAsia" w:ascii="仿宋_GB2312" w:hAnsi="仿宋_GB2312" w:eastAsia="仿宋_GB2312" w:cs="仿宋_GB2312"/>
          <w:b w:val="0"/>
          <w:bCs w:val="0"/>
          <w:color w:val="auto"/>
          <w:sz w:val="32"/>
          <w:szCs w:val="36"/>
          <w:lang w:val="en-US" w:eastAsia="zh-CN"/>
        </w:rPr>
        <w:t>20</w:t>
      </w:r>
      <w:r>
        <w:rPr>
          <w:rFonts w:hint="eastAsia" w:ascii="仿宋_GB2312" w:hAnsi="仿宋_GB2312" w:eastAsia="仿宋_GB2312" w:cs="仿宋_GB2312"/>
          <w:b w:val="0"/>
          <w:bCs w:val="0"/>
          <w:color w:val="auto"/>
          <w:sz w:val="32"/>
          <w:szCs w:val="36"/>
        </w:rPr>
        <w:t>例</w:t>
      </w:r>
      <w:r>
        <w:rPr>
          <w:rFonts w:hint="eastAsia" w:ascii="仿宋_GB2312" w:hAnsi="仿宋_GB2312" w:eastAsia="仿宋_GB2312" w:cs="仿宋_GB2312"/>
          <w:b w:val="0"/>
          <w:bCs w:val="0"/>
          <w:color w:val="auto"/>
          <w:sz w:val="32"/>
          <w:szCs w:val="36"/>
          <w:lang w:eastAsia="zh-CN"/>
        </w:rPr>
        <w:t>，无需治疗患者</w:t>
      </w:r>
      <w:r>
        <w:rPr>
          <w:rFonts w:hint="eastAsia" w:ascii="仿宋_GB2312" w:hAnsi="仿宋_GB2312" w:eastAsia="仿宋_GB2312" w:cs="仿宋_GB2312"/>
          <w:b w:val="0"/>
          <w:bCs w:val="0"/>
          <w:color w:val="auto"/>
          <w:sz w:val="32"/>
          <w:szCs w:val="36"/>
          <w:lang w:val="en-US" w:eastAsia="zh-CN"/>
        </w:rPr>
        <w:t>16例，包虫病网上录入率达93%，全市排名第三。</w:t>
      </w:r>
    </w:p>
    <w:p>
      <w:pPr>
        <w:spacing w:line="576" w:lineRule="exact"/>
        <w:ind w:firstLine="640"/>
        <w:jc w:val="left"/>
        <w:rPr>
          <w:rFonts w:ascii="黑体" w:hAnsi="仿宋_GB2312" w:eastAsia="黑体" w:cs="仿宋_GB2312"/>
          <w:b/>
          <w:sz w:val="32"/>
          <w:szCs w:val="32"/>
        </w:rPr>
      </w:pPr>
      <w:r>
        <w:rPr>
          <w:rFonts w:hint="eastAsia" w:ascii="黑体" w:hAnsi="仿宋_GB2312" w:eastAsia="黑体" w:cs="仿宋_GB2312"/>
          <w:b/>
          <w:sz w:val="32"/>
          <w:szCs w:val="32"/>
        </w:rPr>
        <w:t>二、工作亮点</w:t>
      </w:r>
    </w:p>
    <w:p>
      <w:pPr>
        <w:spacing w:line="576"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年我县在抓好基本公共服务工作的同时，突出重点、务实创新，扎实开展慢性病管理工作的同时，加强包虫病防治宣传工作，动员村级防保员进行健康教育宣传工作，获得了广大群众和上级部门的一致认可。</w:t>
      </w:r>
    </w:p>
    <w:p>
      <w:pPr>
        <w:spacing w:line="576" w:lineRule="exact"/>
        <w:ind w:firstLine="640"/>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（一）在慢性病防治方面。</w:t>
      </w:r>
    </w:p>
    <w:p>
      <w:pPr>
        <w:spacing w:line="576"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我县结合基本公共卫生服务项目，扎实开展高血压筛查工作；按照高血压患者服务规范内容对全县</w:t>
      </w:r>
      <w:r>
        <w:rPr>
          <w:rFonts w:ascii="仿宋_GB2312" w:hAnsi="仿宋_GB2312" w:eastAsia="仿宋_GB2312" w:cs="仿宋_GB2312"/>
          <w:sz w:val="32"/>
          <w:szCs w:val="32"/>
        </w:rPr>
        <w:t>781</w:t>
      </w:r>
      <w:r>
        <w:rPr>
          <w:rFonts w:hint="eastAsia" w:ascii="仿宋_GB2312" w:hAnsi="仿宋_GB2312" w:eastAsia="仿宋_GB2312" w:cs="仿宋_GB2312"/>
          <w:sz w:val="32"/>
          <w:szCs w:val="32"/>
        </w:rPr>
        <w:t>名高血压患者分别建立档案，做到了一人一档；每季度对患者开展一次以上的随访，将血压控制仍不理想的患者作为重点目标人群实行强化管理，采取上门一对一健康教育的措施，对患者合理用药、生活方式等进行督促，使其高血压控制率大大提高。由于村医跟农民近，随访方便、快捷、相互易沟通，易跟踪、易开展健康教育，目前全县</w:t>
      </w:r>
      <w:r>
        <w:rPr>
          <w:rFonts w:ascii="仿宋_GB2312" w:hAnsi="仿宋_GB2312" w:eastAsia="仿宋_GB2312" w:cs="仿宋_GB2312"/>
          <w:sz w:val="32"/>
          <w:szCs w:val="32"/>
        </w:rPr>
        <w:t>781</w:t>
      </w:r>
      <w:r>
        <w:rPr>
          <w:rFonts w:hint="eastAsia" w:ascii="仿宋_GB2312" w:hAnsi="仿宋_GB2312" w:eastAsia="仿宋_GB2312" w:cs="仿宋_GB2312"/>
          <w:sz w:val="32"/>
          <w:szCs w:val="32"/>
        </w:rPr>
        <w:t>例高血压病人由乡村医生来随访和管理。</w:t>
      </w:r>
    </w:p>
    <w:p>
      <w:pPr>
        <w:spacing w:line="576" w:lineRule="exact"/>
        <w:ind w:firstLine="640"/>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（二）包虫病宣传工作。</w:t>
      </w:r>
    </w:p>
    <w:p>
      <w:pPr>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rPr>
        <w:t>一是通过短信，普及知识。我们与县移动公司合作开展对我县所有手机用户通过手机短信发送包虫病防治知识“预防控制包虫病，健康知识要普及。流水洗手很重要，远离家畜不玩狗。每月定期犬驱虫，牲畜脏器禁喂狗”。自</w:t>
      </w:r>
      <w:r>
        <w:rPr>
          <w:rFonts w:ascii="仿宋_GB2312" w:hAnsi="仿宋" w:eastAsia="仿宋_GB2312" w:cs="仿宋"/>
          <w:sz w:val="32"/>
          <w:szCs w:val="32"/>
        </w:rPr>
        <w:t>2017</w:t>
      </w:r>
      <w:r>
        <w:rPr>
          <w:rFonts w:hint="eastAsia" w:ascii="仿宋_GB2312" w:hAnsi="仿宋" w:eastAsia="仿宋_GB2312" w:cs="仿宋"/>
          <w:sz w:val="32"/>
          <w:szCs w:val="32"/>
        </w:rPr>
        <w:t>年</w:t>
      </w:r>
      <w:r>
        <w:rPr>
          <w:rFonts w:ascii="仿宋_GB2312" w:hAnsi="仿宋" w:eastAsia="仿宋_GB2312" w:cs="仿宋"/>
          <w:sz w:val="32"/>
          <w:szCs w:val="32"/>
        </w:rPr>
        <w:t>5</w:t>
      </w:r>
      <w:r>
        <w:rPr>
          <w:rFonts w:hint="eastAsia" w:ascii="仿宋_GB2312" w:hAnsi="仿宋" w:eastAsia="仿宋_GB2312" w:cs="仿宋"/>
          <w:sz w:val="32"/>
          <w:szCs w:val="32"/>
        </w:rPr>
        <w:t>月</w:t>
      </w:r>
      <w:r>
        <w:rPr>
          <w:rFonts w:ascii="仿宋_GB2312" w:hAnsi="仿宋" w:eastAsia="仿宋_GB2312" w:cs="仿宋"/>
          <w:sz w:val="32"/>
          <w:szCs w:val="32"/>
        </w:rPr>
        <w:t>5</w:t>
      </w:r>
      <w:r>
        <w:rPr>
          <w:rFonts w:hint="eastAsia" w:ascii="仿宋_GB2312" w:hAnsi="仿宋" w:eastAsia="仿宋_GB2312" w:cs="仿宋"/>
          <w:sz w:val="32"/>
          <w:szCs w:val="32"/>
        </w:rPr>
        <w:t>日第一次发送短信，目前已经发送三次。二是包虫病防治知识进校园。县疾控中心把包虫病防治知识带入校园，对在校中小学生开展包虫病防治知识宣传教育，据统计已经在</w:t>
      </w:r>
      <w:r>
        <w:rPr>
          <w:rFonts w:ascii="仿宋_GB2312" w:hAnsi="仿宋" w:eastAsia="仿宋_GB2312" w:cs="仿宋"/>
          <w:sz w:val="32"/>
          <w:szCs w:val="32"/>
        </w:rPr>
        <w:t>6</w:t>
      </w:r>
      <w:r>
        <w:rPr>
          <w:rFonts w:hint="eastAsia" w:ascii="仿宋_GB2312" w:hAnsi="仿宋" w:eastAsia="仿宋_GB2312" w:cs="仿宋"/>
          <w:sz w:val="32"/>
          <w:szCs w:val="32"/>
        </w:rPr>
        <w:t>所学校开展了健康教育宣传，受教育学生</w:t>
      </w:r>
      <w:r>
        <w:rPr>
          <w:rFonts w:ascii="仿宋_GB2312" w:hAnsi="仿宋" w:eastAsia="仿宋_GB2312" w:cs="仿宋"/>
          <w:sz w:val="32"/>
          <w:szCs w:val="32"/>
        </w:rPr>
        <w:t>1600</w:t>
      </w:r>
      <w:r>
        <w:rPr>
          <w:rFonts w:hint="eastAsia" w:ascii="仿宋_GB2312" w:hAnsi="仿宋" w:eastAsia="仿宋_GB2312" w:cs="仿宋"/>
          <w:sz w:val="32"/>
          <w:szCs w:val="32"/>
        </w:rPr>
        <w:t>多人。三是节假日宣传。县卫生局、疾控中心制作横幅</w:t>
      </w:r>
      <w:r>
        <w:rPr>
          <w:rFonts w:ascii="仿宋_GB2312" w:hAnsi="仿宋" w:eastAsia="仿宋_GB2312" w:cs="仿宋"/>
          <w:sz w:val="32"/>
          <w:szCs w:val="32"/>
        </w:rPr>
        <w:t>4</w:t>
      </w:r>
      <w:r>
        <w:rPr>
          <w:rFonts w:hint="eastAsia" w:ascii="仿宋_GB2312" w:hAnsi="仿宋" w:eastAsia="仿宋_GB2312" w:cs="仿宋"/>
          <w:sz w:val="32"/>
          <w:szCs w:val="32"/>
        </w:rPr>
        <w:t>条，宣传单</w:t>
      </w:r>
      <w:r>
        <w:rPr>
          <w:rFonts w:ascii="仿宋_GB2312" w:hAnsi="仿宋" w:eastAsia="仿宋_GB2312" w:cs="仿宋"/>
          <w:sz w:val="32"/>
          <w:szCs w:val="32"/>
        </w:rPr>
        <w:t>5000</w:t>
      </w:r>
      <w:r>
        <w:rPr>
          <w:rFonts w:hint="eastAsia" w:ascii="仿宋_GB2312" w:hAnsi="仿宋" w:eastAsia="仿宋_GB2312" w:cs="仿宋"/>
          <w:sz w:val="32"/>
          <w:szCs w:val="32"/>
        </w:rPr>
        <w:t>张，在</w:t>
      </w:r>
      <w:r>
        <w:rPr>
          <w:rFonts w:ascii="仿宋_GB2312" w:hAnsi="仿宋" w:eastAsia="仿宋_GB2312" w:cs="仿宋"/>
          <w:sz w:val="32"/>
          <w:szCs w:val="32"/>
        </w:rPr>
        <w:t>4-25</w:t>
      </w:r>
      <w:r>
        <w:rPr>
          <w:rFonts w:hint="eastAsia" w:ascii="仿宋_GB2312" w:hAnsi="仿宋" w:eastAsia="仿宋_GB2312" w:cs="仿宋"/>
          <w:sz w:val="32"/>
          <w:szCs w:val="32"/>
        </w:rPr>
        <w:t>、普法宣传日等通过悬挂横幅、发放宣传单开展宣传。四是通过阵地宣传。</w:t>
      </w:r>
      <w:r>
        <w:rPr>
          <w:rFonts w:ascii="仿宋_GB2312" w:hAnsi="仿宋" w:eastAsia="仿宋_GB2312" w:cs="仿宋"/>
          <w:sz w:val="32"/>
          <w:szCs w:val="32"/>
        </w:rPr>
        <w:t>5</w:t>
      </w:r>
      <w:r>
        <w:rPr>
          <w:rFonts w:hint="eastAsia" w:ascii="仿宋_GB2312" w:hAnsi="仿宋" w:eastAsia="仿宋_GB2312" w:cs="仿宋"/>
          <w:sz w:val="32"/>
          <w:szCs w:val="32"/>
        </w:rPr>
        <w:t>月我县给各村卫生室、乡镇卫生院等单位配备了</w:t>
      </w:r>
      <w:r>
        <w:rPr>
          <w:rFonts w:ascii="仿宋_GB2312" w:hAnsi="仿宋" w:eastAsia="仿宋_GB2312" w:cs="仿宋"/>
          <w:sz w:val="32"/>
          <w:szCs w:val="32"/>
        </w:rPr>
        <w:t>2.5</w:t>
      </w:r>
      <w:r>
        <w:rPr>
          <w:rFonts w:hint="eastAsia" w:ascii="仿宋_GB2312" w:hAnsi="仿宋" w:eastAsia="仿宋_GB2312" w:cs="仿宋"/>
          <w:sz w:val="32"/>
          <w:szCs w:val="32"/>
        </w:rPr>
        <w:t>×</w:t>
      </w:r>
      <w:r>
        <w:rPr>
          <w:rFonts w:ascii="仿宋_GB2312" w:hAnsi="仿宋" w:eastAsia="仿宋_GB2312" w:cs="仿宋"/>
          <w:sz w:val="32"/>
          <w:szCs w:val="32"/>
        </w:rPr>
        <w:t>1.2</w:t>
      </w:r>
      <w:r>
        <w:rPr>
          <w:rFonts w:hint="eastAsia" w:ascii="仿宋_GB2312" w:hAnsi="仿宋" w:eastAsia="仿宋_GB2312" w:cs="仿宋"/>
          <w:sz w:val="32"/>
          <w:szCs w:val="32"/>
        </w:rPr>
        <w:t>平方米的宣传栏共</w:t>
      </w:r>
      <w:r>
        <w:rPr>
          <w:rFonts w:ascii="仿宋_GB2312" w:hAnsi="仿宋" w:eastAsia="仿宋_GB2312" w:cs="仿宋"/>
          <w:sz w:val="32"/>
          <w:szCs w:val="32"/>
        </w:rPr>
        <w:t>26</w:t>
      </w:r>
      <w:r>
        <w:rPr>
          <w:rFonts w:hint="eastAsia" w:ascii="仿宋_GB2312" w:hAnsi="仿宋" w:eastAsia="仿宋_GB2312" w:cs="仿宋"/>
          <w:sz w:val="32"/>
          <w:szCs w:val="32"/>
        </w:rPr>
        <w:t>个，第一期宣传内容就包括包虫病防治知识。</w:t>
      </w:r>
    </w:p>
    <w:p>
      <w:pPr>
        <w:spacing w:line="576" w:lineRule="exact"/>
      </w:pPr>
    </w:p>
    <w:p/>
    <w:p/>
    <w:p/>
    <w:p/>
    <w:p/>
    <w:p>
      <w:pPr>
        <w:rPr>
          <w:rFonts w:ascii="仿宋_GB2312" w:eastAsia="仿宋_GB2312"/>
          <w:sz w:val="32"/>
          <w:szCs w:val="32"/>
        </w:rPr>
      </w:pPr>
    </w:p>
    <w:p>
      <w:pPr>
        <w:tabs>
          <w:tab w:val="left" w:pos="5220"/>
        </w:tabs>
        <w:ind w:firstLine="3840" w:firstLineChars="1200"/>
        <w:rPr>
          <w:rFonts w:hint="eastAsia" w:ascii="仿宋_GB2312" w:eastAsia="仿宋_GB2312"/>
          <w:sz w:val="32"/>
          <w:szCs w:val="32"/>
          <w:lang w:eastAsia="zh-CN"/>
        </w:rPr>
      </w:pPr>
      <w:r>
        <w:rPr>
          <w:rFonts w:hint="eastAsia" w:ascii="仿宋_GB2312" w:eastAsia="仿宋_GB2312"/>
          <w:sz w:val="32"/>
          <w:szCs w:val="32"/>
        </w:rPr>
        <w:t>琼结县</w:t>
      </w:r>
      <w:r>
        <w:rPr>
          <w:rFonts w:hint="eastAsia" w:ascii="仿宋_GB2312" w:eastAsia="仿宋_GB2312"/>
          <w:sz w:val="32"/>
          <w:szCs w:val="32"/>
          <w:lang w:eastAsia="zh-CN"/>
        </w:rPr>
        <w:t>卫生和计划生育委员会</w:t>
      </w:r>
    </w:p>
    <w:p>
      <w:pPr>
        <w:tabs>
          <w:tab w:val="left" w:pos="5220"/>
        </w:tabs>
        <w:rPr>
          <w:rFonts w:ascii="仿宋_GB2312" w:eastAsia="仿宋_GB2312"/>
          <w:sz w:val="32"/>
          <w:szCs w:val="32"/>
        </w:rPr>
      </w:pPr>
      <w:r>
        <w:rPr>
          <w:rFonts w:ascii="仿宋_GB2312" w:eastAsia="仿宋_GB2312"/>
          <w:sz w:val="32"/>
          <w:szCs w:val="32"/>
        </w:rPr>
        <w:t xml:space="preserve">                                 2018</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rPr>
        <w:rStyle w:val="4"/>
      </w:rPr>
      <w:fldChar w:fldCharType="begin"/>
    </w:r>
    <w:r>
      <w:rPr>
        <w:rStyle w:val="4"/>
      </w:rPr>
      <w:instrText xml:space="preserve">PAGE  </w:instrText>
    </w:r>
    <w:r>
      <w:rPr>
        <w:rStyle w:val="4"/>
      </w:rPr>
      <w:fldChar w:fldCharType="separate"/>
    </w:r>
    <w:r>
      <w:rPr>
        <w:rStyle w:val="4"/>
      </w:rPr>
      <w:t>4</w:t>
    </w:r>
    <w:r>
      <w:rPr>
        <w:rStyle w:val="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rPr>
        <w:rStyle w:val="4"/>
      </w:rPr>
      <w:fldChar w:fldCharType="begin"/>
    </w:r>
    <w:r>
      <w:rPr>
        <w:rStyle w:val="4"/>
      </w:rPr>
      <w:instrText xml:space="preserve">PAGE  </w:instrText>
    </w:r>
    <w:r>
      <w:rPr>
        <w:rStyle w:val="4"/>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9D7"/>
    <w:rsid w:val="000210BE"/>
    <w:rsid w:val="000301ED"/>
    <w:rsid w:val="00072FA0"/>
    <w:rsid w:val="0008748A"/>
    <w:rsid w:val="000D6CE9"/>
    <w:rsid w:val="001224C9"/>
    <w:rsid w:val="00166A27"/>
    <w:rsid w:val="001F7864"/>
    <w:rsid w:val="00230633"/>
    <w:rsid w:val="002D6071"/>
    <w:rsid w:val="002F7068"/>
    <w:rsid w:val="00366472"/>
    <w:rsid w:val="003C7B75"/>
    <w:rsid w:val="003D4F7A"/>
    <w:rsid w:val="003E65CA"/>
    <w:rsid w:val="0040388F"/>
    <w:rsid w:val="00486343"/>
    <w:rsid w:val="004A3379"/>
    <w:rsid w:val="004D1520"/>
    <w:rsid w:val="005310D4"/>
    <w:rsid w:val="006543F9"/>
    <w:rsid w:val="00660829"/>
    <w:rsid w:val="00671ED3"/>
    <w:rsid w:val="00701892"/>
    <w:rsid w:val="007111D1"/>
    <w:rsid w:val="00743B54"/>
    <w:rsid w:val="00775434"/>
    <w:rsid w:val="007A1DB8"/>
    <w:rsid w:val="007E367E"/>
    <w:rsid w:val="00815484"/>
    <w:rsid w:val="008168A5"/>
    <w:rsid w:val="00861EBB"/>
    <w:rsid w:val="0086615F"/>
    <w:rsid w:val="008A440A"/>
    <w:rsid w:val="008C7534"/>
    <w:rsid w:val="009010F0"/>
    <w:rsid w:val="00984475"/>
    <w:rsid w:val="00996431"/>
    <w:rsid w:val="009B044B"/>
    <w:rsid w:val="00A47A8E"/>
    <w:rsid w:val="00AB3EB6"/>
    <w:rsid w:val="00AC23C9"/>
    <w:rsid w:val="00B61EA8"/>
    <w:rsid w:val="00B64C56"/>
    <w:rsid w:val="00B679D7"/>
    <w:rsid w:val="00B7042D"/>
    <w:rsid w:val="00B94E59"/>
    <w:rsid w:val="00C02759"/>
    <w:rsid w:val="00C95765"/>
    <w:rsid w:val="00D06540"/>
    <w:rsid w:val="00E421D2"/>
    <w:rsid w:val="00E53405"/>
    <w:rsid w:val="00E557FE"/>
    <w:rsid w:val="00E84FF7"/>
    <w:rsid w:val="00EA7692"/>
    <w:rsid w:val="00EB6360"/>
    <w:rsid w:val="00ED3D5B"/>
    <w:rsid w:val="00F306EC"/>
    <w:rsid w:val="00F603A8"/>
    <w:rsid w:val="00F658C4"/>
    <w:rsid w:val="290E6E3A"/>
    <w:rsid w:val="3FD17466"/>
    <w:rsid w:val="4FA3322D"/>
    <w:rsid w:val="584B5C31"/>
    <w:rsid w:val="70FD538F"/>
    <w:rsid w:val="789B7504"/>
    <w:rsid w:val="7F5F01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kern w:val="0"/>
      <w:sz w:val="18"/>
      <w:szCs w:val="18"/>
    </w:rPr>
  </w:style>
  <w:style w:type="character" w:styleId="4">
    <w:name w:val="page number"/>
    <w:basedOn w:val="3"/>
    <w:qFormat/>
    <w:uiPriority w:val="99"/>
    <w:rPr>
      <w:rFonts w:cs="Times New Roman"/>
    </w:rPr>
  </w:style>
  <w:style w:type="character" w:customStyle="1" w:styleId="6">
    <w:name w:val="Footer Char"/>
    <w:qFormat/>
    <w:locked/>
    <w:uiPriority w:val="99"/>
    <w:rPr>
      <w:sz w:val="18"/>
    </w:rPr>
  </w:style>
  <w:style w:type="character" w:customStyle="1" w:styleId="7">
    <w:name w:val="Footer Char1"/>
    <w:basedOn w:val="3"/>
    <w:link w:val="2"/>
    <w:semiHidden/>
    <w:qFormat/>
    <w:locked/>
    <w:uiPriority w:val="99"/>
    <w:rPr>
      <w:rFonts w:ascii="Times New Roman" w:hAnsi="Times New Roman" w:cs="Times New Roman"/>
      <w:sz w:val="18"/>
      <w:szCs w:val="18"/>
    </w:rPr>
  </w:style>
  <w:style w:type="character" w:customStyle="1" w:styleId="8">
    <w:name w:val="Footer Char2"/>
    <w:basedOn w:val="3"/>
    <w:link w:val="2"/>
    <w:semiHidden/>
    <w:qFormat/>
    <w:locked/>
    <w:uiPriority w:val="99"/>
    <w:rPr>
      <w:rFonts w:ascii="Times New Roman" w:hAnsi="Times New Roman" w:eastAsia="宋体"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385</Words>
  <Characters>2197</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2018-04-09T07:49:00Z</dcterms:created>
  <dc:creator>lenovo</dc:creator>
  <cp:lastModifiedBy>黑桃Q1397570831</cp:lastModifiedBy>
  <cp:lastPrinted>2018-06-21T04:50:00Z</cp:lastPrinted>
  <dcterms:modified xsi:type="dcterms:W3CDTF">2019-01-19T10:38:59Z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